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Pr="00B957D1" w:rsidRDefault="00B957D1" w:rsidP="00B957D1">
      <w:pPr>
        <w:autoSpaceDE w:val="0"/>
        <w:autoSpaceDN w:val="0"/>
        <w:adjustRightInd w:val="0"/>
        <w:spacing w:after="0" w:line="360" w:lineRule="auto"/>
        <w:jc w:val="both"/>
        <w:rPr>
          <w:rFonts w:ascii="Times New Roman" w:hAnsi="Times New Roman" w:cs="Times New Roman"/>
          <w:b/>
          <w:bCs/>
          <w:sz w:val="36"/>
          <w:szCs w:val="36"/>
        </w:rPr>
      </w:pPr>
      <w:r w:rsidRPr="00B957D1">
        <w:rPr>
          <w:rFonts w:ascii="Times New Roman" w:hAnsi="Times New Roman" w:cs="Times New Roman"/>
          <w:b/>
          <w:bCs/>
          <w:sz w:val="36"/>
          <w:szCs w:val="36"/>
        </w:rPr>
        <w:t>Chapters</w:t>
      </w:r>
    </w:p>
    <w:p w:rsidR="00B957D1" w:rsidRPr="004A3C62" w:rsidRDefault="00B957D1" w:rsidP="00B957D1">
      <w:pPr>
        <w:pStyle w:val="ListParagraph"/>
        <w:numPr>
          <w:ilvl w:val="0"/>
          <w:numId w:val="100"/>
        </w:numPr>
        <w:autoSpaceDE w:val="0"/>
        <w:autoSpaceDN w:val="0"/>
        <w:adjustRightInd w:val="0"/>
        <w:spacing w:after="0" w:line="240" w:lineRule="auto"/>
        <w:jc w:val="both"/>
        <w:rPr>
          <w:rFonts w:ascii="Times New Roman" w:hAnsi="Times New Roman" w:cs="Times New Roman"/>
          <w:sz w:val="28"/>
          <w:szCs w:val="28"/>
        </w:rPr>
      </w:pPr>
      <w:r w:rsidRPr="004A3C62">
        <w:rPr>
          <w:rFonts w:ascii="Times New Roman" w:hAnsi="Times New Roman" w:cs="Times New Roman"/>
          <w:sz w:val="28"/>
          <w:szCs w:val="28"/>
        </w:rPr>
        <w:t>Drugs acting on the respiratory system</w:t>
      </w:r>
      <w:r w:rsidR="004A3C62">
        <w:rPr>
          <w:rFonts w:ascii="Times New Roman" w:hAnsi="Times New Roman" w:cs="Times New Roman"/>
          <w:sz w:val="28"/>
          <w:szCs w:val="28"/>
        </w:rPr>
        <w:t>.</w:t>
      </w:r>
    </w:p>
    <w:p w:rsidR="00B957D1" w:rsidRPr="004A3C62" w:rsidRDefault="00B957D1" w:rsidP="00B957D1">
      <w:pPr>
        <w:pStyle w:val="ListParagraph"/>
        <w:numPr>
          <w:ilvl w:val="0"/>
          <w:numId w:val="100"/>
        </w:numPr>
        <w:autoSpaceDE w:val="0"/>
        <w:autoSpaceDN w:val="0"/>
        <w:adjustRightInd w:val="0"/>
        <w:spacing w:after="0" w:line="240" w:lineRule="auto"/>
        <w:jc w:val="both"/>
        <w:rPr>
          <w:rFonts w:ascii="Times New Roman" w:hAnsi="Times New Roman" w:cs="Times New Roman"/>
          <w:sz w:val="28"/>
          <w:szCs w:val="28"/>
        </w:rPr>
      </w:pPr>
      <w:r w:rsidRPr="004A3C62">
        <w:rPr>
          <w:rFonts w:ascii="Times New Roman" w:hAnsi="Times New Roman" w:cs="Times New Roman"/>
          <w:sz w:val="28"/>
          <w:szCs w:val="28"/>
        </w:rPr>
        <w:t>Drugs acting on the gastrointestinal tract</w:t>
      </w:r>
      <w:r w:rsidR="004A3C62">
        <w:rPr>
          <w:rFonts w:ascii="Times New Roman" w:hAnsi="Times New Roman" w:cs="Times New Roman"/>
          <w:sz w:val="28"/>
          <w:szCs w:val="28"/>
        </w:rPr>
        <w:t>.</w:t>
      </w:r>
    </w:p>
    <w:p w:rsidR="00B957D1" w:rsidRPr="004A3C62" w:rsidRDefault="00B957D1" w:rsidP="00B957D1">
      <w:pPr>
        <w:pStyle w:val="ListParagraph"/>
        <w:numPr>
          <w:ilvl w:val="0"/>
          <w:numId w:val="100"/>
        </w:numPr>
        <w:autoSpaceDE w:val="0"/>
        <w:autoSpaceDN w:val="0"/>
        <w:adjustRightInd w:val="0"/>
        <w:spacing w:after="0" w:line="240" w:lineRule="auto"/>
        <w:jc w:val="both"/>
        <w:rPr>
          <w:rFonts w:ascii="Times New Roman" w:hAnsi="Times New Roman" w:cs="Times New Roman"/>
          <w:sz w:val="28"/>
          <w:szCs w:val="28"/>
        </w:rPr>
      </w:pPr>
      <w:r w:rsidRPr="004A3C62">
        <w:rPr>
          <w:rFonts w:ascii="Times New Roman" w:hAnsi="Times New Roman" w:cs="Times New Roman"/>
          <w:sz w:val="28"/>
          <w:szCs w:val="28"/>
        </w:rPr>
        <w:t>Pharmacology of endocrine system</w:t>
      </w:r>
      <w:r w:rsidR="004A3C62">
        <w:rPr>
          <w:rFonts w:ascii="Times New Roman" w:hAnsi="Times New Roman" w:cs="Times New Roman"/>
          <w:sz w:val="28"/>
          <w:szCs w:val="28"/>
        </w:rPr>
        <w:t>.</w:t>
      </w:r>
    </w:p>
    <w:p w:rsidR="00B957D1" w:rsidRPr="004A3C62" w:rsidRDefault="00B957D1" w:rsidP="00B957D1">
      <w:pPr>
        <w:pStyle w:val="ListParagraph"/>
        <w:numPr>
          <w:ilvl w:val="0"/>
          <w:numId w:val="100"/>
        </w:numPr>
        <w:autoSpaceDE w:val="0"/>
        <w:autoSpaceDN w:val="0"/>
        <w:adjustRightInd w:val="0"/>
        <w:spacing w:after="0" w:line="240" w:lineRule="auto"/>
        <w:jc w:val="both"/>
        <w:rPr>
          <w:rFonts w:ascii="Times New Roman" w:hAnsi="Times New Roman" w:cs="Times New Roman"/>
          <w:sz w:val="28"/>
          <w:szCs w:val="28"/>
        </w:rPr>
      </w:pPr>
      <w:r w:rsidRPr="004A3C62">
        <w:rPr>
          <w:rFonts w:ascii="Times New Roman" w:hAnsi="Times New Roman" w:cs="Times New Roman"/>
          <w:sz w:val="28"/>
          <w:szCs w:val="28"/>
        </w:rPr>
        <w:t>Chemotherapy</w:t>
      </w:r>
      <w:r w:rsidR="004A3C62">
        <w:rPr>
          <w:rFonts w:ascii="Times New Roman" w:hAnsi="Times New Roman" w:cs="Times New Roman"/>
          <w:sz w:val="28"/>
          <w:szCs w:val="28"/>
        </w:rPr>
        <w:t>.</w:t>
      </w:r>
    </w:p>
    <w:p w:rsidR="00B957D1" w:rsidRPr="004A3C62" w:rsidRDefault="00B957D1" w:rsidP="00B957D1">
      <w:pPr>
        <w:pStyle w:val="ListParagraph"/>
        <w:numPr>
          <w:ilvl w:val="0"/>
          <w:numId w:val="100"/>
        </w:numPr>
        <w:autoSpaceDE w:val="0"/>
        <w:autoSpaceDN w:val="0"/>
        <w:adjustRightInd w:val="0"/>
        <w:spacing w:after="0" w:line="240" w:lineRule="auto"/>
        <w:jc w:val="both"/>
        <w:rPr>
          <w:rFonts w:ascii="Times New Roman" w:hAnsi="Times New Roman" w:cs="Times New Roman"/>
          <w:sz w:val="28"/>
          <w:szCs w:val="28"/>
        </w:rPr>
      </w:pPr>
      <w:r w:rsidRPr="004A3C62">
        <w:rPr>
          <w:rFonts w:ascii="Times New Roman" w:hAnsi="Times New Roman" w:cs="Times New Roman"/>
          <w:sz w:val="28"/>
          <w:szCs w:val="28"/>
        </w:rPr>
        <w:t>Principles of toxicology</w:t>
      </w:r>
      <w:r w:rsidR="004A3C62">
        <w:rPr>
          <w:rFonts w:ascii="Times New Roman" w:hAnsi="Times New Roman" w:cs="Times New Roman"/>
          <w:sz w:val="28"/>
          <w:szCs w:val="28"/>
        </w:rPr>
        <w:t>.</w:t>
      </w: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B957D1" w:rsidRDefault="00B957D1" w:rsidP="00B957D1">
      <w:pPr>
        <w:autoSpaceDE w:val="0"/>
        <w:autoSpaceDN w:val="0"/>
        <w:adjustRightInd w:val="0"/>
        <w:spacing w:after="0" w:line="360" w:lineRule="auto"/>
        <w:jc w:val="both"/>
        <w:rPr>
          <w:rFonts w:ascii="Times New Roman" w:hAnsi="Times New Roman" w:cs="Times New Roman"/>
          <w:sz w:val="24"/>
          <w:szCs w:val="24"/>
        </w:rPr>
      </w:pPr>
    </w:p>
    <w:p w:rsidR="00A51A27" w:rsidRPr="00BF25E8" w:rsidRDefault="00A51A27"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lastRenderedPageBreak/>
        <w:t>Effects mediated by the H1 histamine receptor include</w:t>
      </w:r>
    </w:p>
    <w:p w:rsidR="00A51A27" w:rsidRPr="00BF25E8" w:rsidRDefault="00A51A27" w:rsidP="00B957D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Inhibition of gastric acid secretion</w:t>
      </w:r>
    </w:p>
    <w:p w:rsidR="00A51A27" w:rsidRPr="00BF25E8" w:rsidRDefault="00A51A27" w:rsidP="00B957D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Induction of hepatic cytochrome P450 enzymes</w:t>
      </w:r>
    </w:p>
    <w:p w:rsidR="00A51A27" w:rsidRPr="00BF25E8" w:rsidRDefault="00A51A27" w:rsidP="00B957D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Maintenance of a wakeful state</w:t>
      </w:r>
    </w:p>
    <w:p w:rsidR="00266741" w:rsidRPr="00BF25E8" w:rsidRDefault="00A51A27" w:rsidP="00B957D1">
      <w:pPr>
        <w:pStyle w:val="ListParagraph"/>
        <w:numPr>
          <w:ilvl w:val="0"/>
          <w:numId w:val="1"/>
        </w:numPr>
        <w:spacing w:line="360" w:lineRule="auto"/>
        <w:jc w:val="both"/>
        <w:rPr>
          <w:rFonts w:ascii="Times New Roman" w:hAnsi="Times New Roman" w:cs="Times New Roman"/>
          <w:sz w:val="24"/>
          <w:szCs w:val="24"/>
        </w:rPr>
      </w:pPr>
      <w:r w:rsidRPr="00BF25E8">
        <w:rPr>
          <w:rFonts w:ascii="Times New Roman" w:hAnsi="Times New Roman" w:cs="Times New Roman"/>
          <w:sz w:val="24"/>
          <w:szCs w:val="24"/>
        </w:rPr>
        <w:t>Vasoconstriction of arterioles</w:t>
      </w:r>
    </w:p>
    <w:p w:rsidR="00034676" w:rsidRPr="00BF25E8" w:rsidRDefault="00034676"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Ms. Jones takes fexofenadine 60 mg twice a day for seasonal allergies. She comes to her physician with a sinus infection and receives a prescription for erythromycin, a drug known to inhibit CYP3A4. As a result of this drug interaction, you would expect Ms. Jones to</w:t>
      </w:r>
    </w:p>
    <w:p w:rsidR="00034676" w:rsidRPr="00BF25E8" w:rsidRDefault="00034676" w:rsidP="00B957D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Exhibit no changes in fexofenadine elimination</w:t>
      </w:r>
    </w:p>
    <w:p w:rsidR="00034676" w:rsidRPr="00BF25E8" w:rsidRDefault="00034676" w:rsidP="00B957D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Exhibit decreased metabolism of erythromycin, with potential toxicity</w:t>
      </w:r>
    </w:p>
    <w:p w:rsidR="00034676" w:rsidRPr="00BF25E8" w:rsidRDefault="00034676" w:rsidP="00B957D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Exhibit decreased elimination of fexofenadine without risk of torsades de pointes</w:t>
      </w:r>
    </w:p>
    <w:p w:rsidR="008E1019" w:rsidRPr="00BF25E8" w:rsidRDefault="00034676" w:rsidP="00B957D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Exhibit moderate anticholinergic effects commonly seen with fexofenadine</w:t>
      </w:r>
    </w:p>
    <w:p w:rsidR="00D003A1" w:rsidRPr="00BF25E8" w:rsidRDefault="00D003A1"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The antigen-mediated release of histamine can</w:t>
      </w:r>
    </w:p>
    <w:p w:rsidR="00D003A1" w:rsidRPr="00BF25E8" w:rsidRDefault="00D003A1" w:rsidP="00B957D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Be inhibited by the binding of histamine to H3- receptors on mast cells</w:t>
      </w:r>
    </w:p>
    <w:p w:rsidR="00D003A1" w:rsidRPr="00BF25E8" w:rsidRDefault="00D003A1" w:rsidP="00B957D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Be initiated by organic bases such as morphine without prior sensitization</w:t>
      </w:r>
    </w:p>
    <w:p w:rsidR="00D003A1" w:rsidRPr="00BF25E8" w:rsidRDefault="00D003A1" w:rsidP="00B957D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Occur only in the tissues, not in the blood</w:t>
      </w:r>
    </w:p>
    <w:p w:rsidR="002D49FC" w:rsidRPr="00BF25E8" w:rsidRDefault="00D003A1" w:rsidP="00B957D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Produce pain and itching through an effect on sensory nerve endings</w:t>
      </w:r>
    </w:p>
    <w:p w:rsidR="00364F8F" w:rsidRPr="00BF25E8" w:rsidRDefault="00364F8F"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The underlying pathophysiology of asthma is best</w:t>
      </w:r>
      <w:r w:rsidR="00BF25E8">
        <w:rPr>
          <w:rFonts w:ascii="Times New Roman" w:hAnsi="Times New Roman" w:cs="Times New Roman"/>
          <w:sz w:val="24"/>
          <w:szCs w:val="24"/>
        </w:rPr>
        <w:t xml:space="preserve"> </w:t>
      </w:r>
      <w:r w:rsidRPr="00BF25E8">
        <w:rPr>
          <w:rFonts w:ascii="Times New Roman" w:hAnsi="Times New Roman" w:cs="Times New Roman"/>
          <w:sz w:val="24"/>
          <w:szCs w:val="24"/>
        </w:rPr>
        <w:t>described by which of the following statements?</w:t>
      </w:r>
    </w:p>
    <w:p w:rsidR="00364F8F" w:rsidRPr="00BF25E8" w:rsidRDefault="00364F8F" w:rsidP="00B957D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Asthma is caused by an aberrant response to vaccinations.</w:t>
      </w:r>
    </w:p>
    <w:p w:rsidR="00364F8F" w:rsidRPr="00BF25E8" w:rsidRDefault="00364F8F" w:rsidP="00B957D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Asthma is a disease of airway inflammation.</w:t>
      </w:r>
    </w:p>
    <w:p w:rsidR="00364F8F" w:rsidRPr="00BF25E8" w:rsidRDefault="00364F8F" w:rsidP="00B957D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Asthma is a disorder of the lung parenchyma.</w:t>
      </w:r>
    </w:p>
    <w:p w:rsidR="00364F8F" w:rsidRPr="00BF25E8" w:rsidRDefault="00364F8F" w:rsidP="00B957D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Asthma is an infectious disease</w:t>
      </w:r>
    </w:p>
    <w:p w:rsidR="00CB6042" w:rsidRPr="00BF25E8" w:rsidRDefault="00364F8F"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Which one of the following _-adrenoceptor agonists</w:t>
      </w:r>
      <w:r w:rsidR="00CB6042" w:rsidRPr="00BF25E8">
        <w:rPr>
          <w:rFonts w:ascii="Times New Roman" w:hAnsi="Times New Roman" w:cs="Times New Roman"/>
          <w:sz w:val="24"/>
          <w:szCs w:val="24"/>
        </w:rPr>
        <w:t xml:space="preserve"> </w:t>
      </w:r>
      <w:r w:rsidRPr="00BF25E8">
        <w:rPr>
          <w:rFonts w:ascii="Times New Roman" w:hAnsi="Times New Roman" w:cs="Times New Roman"/>
          <w:sz w:val="24"/>
          <w:szCs w:val="24"/>
        </w:rPr>
        <w:t>has such a slow onset of action that it is not indicated</w:t>
      </w:r>
      <w:r w:rsidR="00CB6042" w:rsidRPr="00BF25E8">
        <w:rPr>
          <w:rFonts w:ascii="Times New Roman" w:hAnsi="Times New Roman" w:cs="Times New Roman"/>
          <w:sz w:val="24"/>
          <w:szCs w:val="24"/>
        </w:rPr>
        <w:t xml:space="preserve"> </w:t>
      </w:r>
      <w:r w:rsidRPr="00BF25E8">
        <w:rPr>
          <w:rFonts w:ascii="Times New Roman" w:hAnsi="Times New Roman" w:cs="Times New Roman"/>
          <w:sz w:val="24"/>
          <w:szCs w:val="24"/>
        </w:rPr>
        <w:t>for the relief of acute asthma symptoms?</w:t>
      </w:r>
    </w:p>
    <w:p w:rsidR="00364F8F" w:rsidRPr="00BF25E8" w:rsidRDefault="00364F8F" w:rsidP="00B957D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Salmeterol</w:t>
      </w:r>
    </w:p>
    <w:p w:rsidR="00364F8F" w:rsidRPr="00BF25E8" w:rsidRDefault="00364F8F" w:rsidP="00B957D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lbuterol</w:t>
      </w:r>
    </w:p>
    <w:p w:rsidR="00CB6042" w:rsidRPr="00BF25E8" w:rsidRDefault="00364F8F" w:rsidP="00B957D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Epinephrine</w:t>
      </w:r>
    </w:p>
    <w:p w:rsidR="00364F8F" w:rsidRPr="00BF25E8" w:rsidRDefault="00364F8F" w:rsidP="00B957D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Terbutaline</w:t>
      </w:r>
    </w:p>
    <w:p w:rsidR="009F62F0" w:rsidRPr="00BF25E8" w:rsidRDefault="009F62F0"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The standard treatment regimen for asthma is best described by which of the following?</w:t>
      </w:r>
    </w:p>
    <w:p w:rsidR="009F62F0" w:rsidRPr="00BF25E8" w:rsidRDefault="009F62F0" w:rsidP="00B957D1">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Inhaled β2-adrenoceptor agonists only</w:t>
      </w:r>
    </w:p>
    <w:p w:rsidR="009F62F0" w:rsidRPr="00BF25E8" w:rsidRDefault="009F62F0" w:rsidP="00B957D1">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Inhaled corticosteroids only</w:t>
      </w:r>
    </w:p>
    <w:p w:rsidR="009F62F0" w:rsidRPr="00BF25E8" w:rsidRDefault="009F62F0" w:rsidP="00B957D1">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A combination of inhaled bronchodilators and inhaled corticosteroids</w:t>
      </w:r>
    </w:p>
    <w:p w:rsidR="009F62F0" w:rsidRPr="00BF25E8" w:rsidRDefault="009F62F0" w:rsidP="00B957D1">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Oral corticosteroids</w:t>
      </w:r>
    </w:p>
    <w:p w:rsidR="00266741" w:rsidRPr="00BF25E8" w:rsidRDefault="00266741"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lastRenderedPageBreak/>
        <w:t>Symptoms typically produced by inhaled β - adrenoceptor agonists include which of the following?</w:t>
      </w:r>
    </w:p>
    <w:p w:rsidR="00266741" w:rsidRPr="00BF25E8" w:rsidRDefault="00266741" w:rsidP="00B957D1">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Tachycardia, dizziness, and nervousness</w:t>
      </w:r>
    </w:p>
    <w:p w:rsidR="00266741" w:rsidRPr="00BF25E8" w:rsidRDefault="00266741" w:rsidP="00B957D1">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Dysphonia, candidiasis, and sore throat</w:t>
      </w:r>
    </w:p>
    <w:p w:rsidR="00266741" w:rsidRPr="00BF25E8" w:rsidRDefault="00266741" w:rsidP="00B957D1">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Dyspepsia and Churg-Strauss syndrome</w:t>
      </w:r>
    </w:p>
    <w:p w:rsidR="00266741" w:rsidRPr="00BF25E8" w:rsidRDefault="00266741" w:rsidP="00B957D1">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Nausea, agitation, and convulsions</w:t>
      </w:r>
    </w:p>
    <w:p w:rsidR="00C66502" w:rsidRPr="00BF25E8" w:rsidRDefault="00C66502"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Which of the following statement is true?</w:t>
      </w:r>
    </w:p>
    <w:p w:rsidR="00C66502" w:rsidRPr="00BF25E8" w:rsidRDefault="00C66502" w:rsidP="00B957D1">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During an anaphylactic reaction, large quantities of inflammatory mediators are rapidly released</w:t>
      </w:r>
    </w:p>
    <w:p w:rsidR="00C66502" w:rsidRPr="00BF25E8" w:rsidRDefault="00C66502" w:rsidP="00B957D1">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Extreme and severe anaphylaxis is life threatening</w:t>
      </w:r>
    </w:p>
    <w:p w:rsidR="00C66502" w:rsidRPr="00BF25E8" w:rsidRDefault="00C66502" w:rsidP="00B957D1">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Histamine can also stimulate contraction of gastrointestinal smooth muscle</w:t>
      </w:r>
    </w:p>
    <w:p w:rsidR="00C66502" w:rsidRPr="00BF25E8" w:rsidRDefault="00C66502" w:rsidP="00B957D1">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All the above</w:t>
      </w:r>
    </w:p>
    <w:p w:rsidR="00C66502" w:rsidRPr="00BF25E8" w:rsidRDefault="00C66502"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Which of the following antihistamine has high anticholinergic activity?</w:t>
      </w:r>
    </w:p>
    <w:p w:rsidR="00C66502" w:rsidRPr="00BF25E8" w:rsidRDefault="00C66502" w:rsidP="00B957D1">
      <w:pPr>
        <w:pStyle w:val="ListParagraph"/>
        <w:numPr>
          <w:ilvl w:val="0"/>
          <w:numId w:val="13"/>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Chlorpheniramine</w:t>
      </w:r>
    </w:p>
    <w:p w:rsidR="00C66502" w:rsidRPr="00BF25E8" w:rsidRDefault="00C66502" w:rsidP="00B957D1">
      <w:pPr>
        <w:pStyle w:val="ListParagraph"/>
        <w:numPr>
          <w:ilvl w:val="0"/>
          <w:numId w:val="13"/>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Chloroheptadine</w:t>
      </w:r>
    </w:p>
    <w:p w:rsidR="00C66502" w:rsidRPr="00BF25E8" w:rsidRDefault="00C66502" w:rsidP="00B957D1">
      <w:pPr>
        <w:pStyle w:val="ListParagraph"/>
        <w:numPr>
          <w:ilvl w:val="0"/>
          <w:numId w:val="13"/>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Cyclizine</w:t>
      </w:r>
    </w:p>
    <w:p w:rsidR="00C66502" w:rsidRPr="00BF25E8" w:rsidRDefault="00C66502" w:rsidP="00B957D1">
      <w:pPr>
        <w:pStyle w:val="ListParagraph"/>
        <w:numPr>
          <w:ilvl w:val="0"/>
          <w:numId w:val="13"/>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Promethazine</w:t>
      </w:r>
    </w:p>
    <w:p w:rsidR="00C66502" w:rsidRPr="00BF25E8" w:rsidRDefault="00C66502"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Which of the following statement is true?</w:t>
      </w:r>
    </w:p>
    <w:p w:rsidR="00C66502" w:rsidRPr="00BF25E8" w:rsidRDefault="00C66502" w:rsidP="00B957D1">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H1-antagonists generally produce sedation through an effect on the CNS</w:t>
      </w:r>
    </w:p>
    <w:p w:rsidR="00C66502" w:rsidRPr="00BF25E8" w:rsidRDefault="00C66502" w:rsidP="00B957D1">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Many of the H1-antagonists show anti-motion sickness activity</w:t>
      </w:r>
    </w:p>
    <w:p w:rsidR="00C66502" w:rsidRPr="00BF25E8" w:rsidRDefault="00C66502" w:rsidP="00B957D1">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H1-antagonists has limited ability to suppress parkinsonian symptoms</w:t>
      </w:r>
    </w:p>
    <w:p w:rsidR="00C66502" w:rsidRPr="00BF25E8" w:rsidRDefault="00C66502" w:rsidP="00B957D1">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All the above</w:t>
      </w:r>
    </w:p>
    <w:p w:rsidR="00FB279B" w:rsidRPr="00BF25E8" w:rsidRDefault="008E01E0"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Which of the following is synthetic somatostatin analogue used in severe diarrhea?</w:t>
      </w:r>
    </w:p>
    <w:p w:rsidR="008E01E0" w:rsidRPr="00BF25E8" w:rsidRDefault="008E01E0" w:rsidP="00B957D1">
      <w:pPr>
        <w:pStyle w:val="ListParagraph"/>
        <w:numPr>
          <w:ilvl w:val="0"/>
          <w:numId w:val="9"/>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Octreotide</w:t>
      </w:r>
    </w:p>
    <w:p w:rsidR="008E01E0" w:rsidRPr="00BF25E8" w:rsidRDefault="008E01E0" w:rsidP="00B957D1">
      <w:pPr>
        <w:pStyle w:val="ListParagraph"/>
        <w:numPr>
          <w:ilvl w:val="0"/>
          <w:numId w:val="9"/>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Sucralfate</w:t>
      </w:r>
    </w:p>
    <w:p w:rsidR="008E01E0" w:rsidRPr="00BF25E8" w:rsidRDefault="008E01E0" w:rsidP="00B957D1">
      <w:pPr>
        <w:pStyle w:val="ListParagraph"/>
        <w:numPr>
          <w:ilvl w:val="0"/>
          <w:numId w:val="9"/>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Budesonide</w:t>
      </w:r>
    </w:p>
    <w:p w:rsidR="008E01E0" w:rsidRPr="00BF25E8" w:rsidRDefault="008E01E0" w:rsidP="00B957D1">
      <w:pPr>
        <w:pStyle w:val="ListParagraph"/>
        <w:numPr>
          <w:ilvl w:val="0"/>
          <w:numId w:val="9"/>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Misoprostol</w:t>
      </w:r>
    </w:p>
    <w:p w:rsidR="00F03940" w:rsidRPr="00BF25E8" w:rsidRDefault="00F03940"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Which of the following can be used in the control of postpartum bleeding?</w:t>
      </w:r>
    </w:p>
    <w:p w:rsidR="00F03940" w:rsidRPr="00BF25E8" w:rsidRDefault="00F03940" w:rsidP="00B957D1">
      <w:pPr>
        <w:pStyle w:val="ListParagraph"/>
        <w:numPr>
          <w:ilvl w:val="0"/>
          <w:numId w:val="10"/>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Octreotide</w:t>
      </w:r>
    </w:p>
    <w:p w:rsidR="00F03940" w:rsidRPr="00BF25E8" w:rsidRDefault="00F03940" w:rsidP="00B957D1">
      <w:pPr>
        <w:pStyle w:val="ListParagraph"/>
        <w:numPr>
          <w:ilvl w:val="0"/>
          <w:numId w:val="10"/>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Sucralfate</w:t>
      </w:r>
    </w:p>
    <w:p w:rsidR="00F03940" w:rsidRPr="00BF25E8" w:rsidRDefault="00F03940" w:rsidP="00B957D1">
      <w:pPr>
        <w:pStyle w:val="ListParagraph"/>
        <w:numPr>
          <w:ilvl w:val="0"/>
          <w:numId w:val="10"/>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Budesonide</w:t>
      </w:r>
    </w:p>
    <w:p w:rsidR="00F03940" w:rsidRDefault="00F03940" w:rsidP="00B957D1">
      <w:pPr>
        <w:pStyle w:val="ListParagraph"/>
        <w:numPr>
          <w:ilvl w:val="0"/>
          <w:numId w:val="10"/>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Misoprostol</w:t>
      </w:r>
    </w:p>
    <w:p w:rsid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1C648F" w:rsidRP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F03940" w:rsidRPr="00BF25E8" w:rsidRDefault="004D653D"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lastRenderedPageBreak/>
        <w:t>The use of this drug leads to secondary hypophosphatemia?</w:t>
      </w:r>
    </w:p>
    <w:p w:rsidR="004D653D" w:rsidRPr="00BF25E8" w:rsidRDefault="004D653D" w:rsidP="00B957D1">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Octreotide</w:t>
      </w:r>
    </w:p>
    <w:p w:rsidR="004D653D" w:rsidRPr="00BF25E8" w:rsidRDefault="004D653D" w:rsidP="00B957D1">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Sucralfate</w:t>
      </w:r>
    </w:p>
    <w:p w:rsidR="004D653D" w:rsidRPr="00BF25E8" w:rsidRDefault="004D653D" w:rsidP="00B957D1">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Budesonide</w:t>
      </w:r>
    </w:p>
    <w:p w:rsidR="004D653D" w:rsidRPr="00BF25E8" w:rsidRDefault="004D653D" w:rsidP="00B957D1">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Misoprostol</w:t>
      </w:r>
    </w:p>
    <w:p w:rsidR="00C66502" w:rsidRPr="00BF25E8" w:rsidRDefault="00C66502"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A 36-year-old woman with severe erosive esophagitis is prescribed pantoprazole. One of the most common adverse side effects of such therapy is which of the following?</w:t>
      </w:r>
    </w:p>
    <w:p w:rsidR="00C66502" w:rsidRPr="00BF25E8" w:rsidRDefault="00C66502" w:rsidP="00B957D1">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Vomiting</w:t>
      </w:r>
    </w:p>
    <w:p w:rsidR="00C66502" w:rsidRPr="00BF25E8" w:rsidRDefault="00C66502" w:rsidP="00B957D1">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Constipation</w:t>
      </w:r>
    </w:p>
    <w:p w:rsidR="00C66502" w:rsidRPr="00BF25E8" w:rsidRDefault="00C66502" w:rsidP="00B957D1">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Headache</w:t>
      </w:r>
    </w:p>
    <w:p w:rsidR="00EF1DAC" w:rsidRPr="00BF25E8" w:rsidRDefault="00C66502" w:rsidP="00B957D1">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Heartburn</w:t>
      </w:r>
    </w:p>
    <w:p w:rsidR="00C66502" w:rsidRPr="00BF25E8" w:rsidRDefault="00C66502"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While taking a NSAID for arthritis, a 65-year-old man developed a gastric ulcer. He was prescribed ranitidine for 8 weeks.This drug binds a receptor locate where?</w:t>
      </w:r>
    </w:p>
    <w:p w:rsidR="00C66502" w:rsidRPr="00BF25E8" w:rsidRDefault="00C66502" w:rsidP="00B957D1">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Nucleus</w:t>
      </w:r>
    </w:p>
    <w:p w:rsidR="00C66502" w:rsidRPr="00BF25E8" w:rsidRDefault="00C66502" w:rsidP="00B957D1">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Nucleolus</w:t>
      </w:r>
    </w:p>
    <w:p w:rsidR="00C66502" w:rsidRPr="00BF25E8" w:rsidRDefault="00C66502" w:rsidP="00B957D1">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Cytoplasm</w:t>
      </w:r>
    </w:p>
    <w:p w:rsidR="00C66502" w:rsidRPr="00BF25E8" w:rsidRDefault="00C66502" w:rsidP="00B957D1">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Cell membrane</w:t>
      </w:r>
    </w:p>
    <w:p w:rsidR="006A122D" w:rsidRPr="00BF25E8" w:rsidRDefault="006A122D"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Gastric acid secretion is stimulated by the presence of</w:t>
      </w:r>
    </w:p>
    <w:p w:rsidR="006A122D" w:rsidRPr="00BF25E8" w:rsidRDefault="006A122D" w:rsidP="00B957D1">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Gastrin and acetylcholine</w:t>
      </w:r>
    </w:p>
    <w:p w:rsidR="006A122D" w:rsidRPr="00BF25E8" w:rsidRDefault="006A122D" w:rsidP="00B957D1">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Histamine and motilin</w:t>
      </w:r>
    </w:p>
    <w:p w:rsidR="006A122D" w:rsidRPr="00BF25E8" w:rsidRDefault="006A122D" w:rsidP="00B957D1">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Norepinephrine and gastrin</w:t>
      </w:r>
    </w:p>
    <w:p w:rsidR="00C66502" w:rsidRPr="00BF25E8" w:rsidRDefault="006A122D" w:rsidP="00B957D1">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Norepinephrine and histamine</w:t>
      </w:r>
    </w:p>
    <w:p w:rsidR="00040985" w:rsidRPr="00BF25E8" w:rsidRDefault="00040985" w:rsidP="00B957D1">
      <w:pPr>
        <w:pStyle w:val="ListParagraph"/>
        <w:numPr>
          <w:ilvl w:val="0"/>
          <w:numId w:val="2"/>
        </w:numPr>
        <w:tabs>
          <w:tab w:val="left" w:pos="426"/>
        </w:tabs>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Infliximab can be given to the patients with</w:t>
      </w:r>
    </w:p>
    <w:p w:rsidR="00040985" w:rsidRPr="00BF25E8" w:rsidRDefault="00040985" w:rsidP="00B957D1">
      <w:pPr>
        <w:pStyle w:val="ListParagraph"/>
        <w:numPr>
          <w:ilvl w:val="0"/>
          <w:numId w:val="18"/>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Rheumatoid arthritis</w:t>
      </w:r>
    </w:p>
    <w:p w:rsidR="00040985" w:rsidRPr="00BF25E8" w:rsidRDefault="00040985" w:rsidP="00B957D1">
      <w:pPr>
        <w:pStyle w:val="ListParagraph"/>
        <w:numPr>
          <w:ilvl w:val="0"/>
          <w:numId w:val="18"/>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Crohn’s disease</w:t>
      </w:r>
    </w:p>
    <w:p w:rsidR="00040985" w:rsidRPr="00BF25E8" w:rsidRDefault="00040985" w:rsidP="00B957D1">
      <w:pPr>
        <w:pStyle w:val="ListParagraph"/>
        <w:numPr>
          <w:ilvl w:val="0"/>
          <w:numId w:val="18"/>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Both</w:t>
      </w:r>
    </w:p>
    <w:p w:rsidR="00040985" w:rsidRPr="00BF25E8" w:rsidRDefault="00040985" w:rsidP="00B957D1">
      <w:pPr>
        <w:pStyle w:val="ListParagraph"/>
        <w:numPr>
          <w:ilvl w:val="0"/>
          <w:numId w:val="18"/>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None of the above</w:t>
      </w:r>
    </w:p>
    <w:p w:rsidR="00040985" w:rsidRPr="00BF25E8" w:rsidRDefault="008068A8"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Cimitidine can cause</w:t>
      </w:r>
    </w:p>
    <w:p w:rsidR="008068A8" w:rsidRPr="00BF25E8" w:rsidRDefault="008068A8" w:rsidP="00B957D1">
      <w:pPr>
        <w:pStyle w:val="ListParagraph"/>
        <w:numPr>
          <w:ilvl w:val="0"/>
          <w:numId w:val="19"/>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Diarrhea</w:t>
      </w:r>
    </w:p>
    <w:p w:rsidR="008068A8" w:rsidRPr="00BF25E8" w:rsidRDefault="008068A8" w:rsidP="00B957D1">
      <w:pPr>
        <w:pStyle w:val="ListParagraph"/>
        <w:numPr>
          <w:ilvl w:val="0"/>
          <w:numId w:val="19"/>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Vomiting</w:t>
      </w:r>
    </w:p>
    <w:p w:rsidR="008068A8" w:rsidRPr="00BF25E8" w:rsidRDefault="008068A8" w:rsidP="00B957D1">
      <w:pPr>
        <w:pStyle w:val="ListParagraph"/>
        <w:numPr>
          <w:ilvl w:val="0"/>
          <w:numId w:val="19"/>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Gynecomastia</w:t>
      </w:r>
    </w:p>
    <w:p w:rsidR="008068A8" w:rsidRDefault="008068A8" w:rsidP="00B957D1">
      <w:pPr>
        <w:pStyle w:val="ListParagraph"/>
        <w:numPr>
          <w:ilvl w:val="0"/>
          <w:numId w:val="19"/>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All</w:t>
      </w:r>
    </w:p>
    <w:p w:rsid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1C648F" w:rsidRP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8068A8" w:rsidRPr="00BF25E8" w:rsidRDefault="008068A8"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lastRenderedPageBreak/>
        <w:t>Loperamide</w:t>
      </w:r>
    </w:p>
    <w:p w:rsidR="008068A8" w:rsidRPr="00BF25E8" w:rsidRDefault="008068A8" w:rsidP="00B957D1">
      <w:pPr>
        <w:pStyle w:val="ListParagraph"/>
        <w:numPr>
          <w:ilvl w:val="0"/>
          <w:numId w:val="20"/>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Reduces the daily fecal volume</w:t>
      </w:r>
    </w:p>
    <w:p w:rsidR="008068A8" w:rsidRPr="00BF25E8" w:rsidRDefault="008068A8" w:rsidP="00B957D1">
      <w:pPr>
        <w:pStyle w:val="ListParagraph"/>
        <w:numPr>
          <w:ilvl w:val="0"/>
          <w:numId w:val="20"/>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Decreases intestinal fluid and electrolyte loss</w:t>
      </w:r>
    </w:p>
    <w:p w:rsidR="008068A8" w:rsidRPr="00BF25E8" w:rsidRDefault="008068A8" w:rsidP="00B957D1">
      <w:pPr>
        <w:pStyle w:val="ListParagraph"/>
        <w:numPr>
          <w:ilvl w:val="0"/>
          <w:numId w:val="20"/>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Produces rapid and sustained inhibition of the peristaltic reflex</w:t>
      </w:r>
    </w:p>
    <w:p w:rsidR="008068A8" w:rsidRPr="00BF25E8" w:rsidRDefault="008068A8" w:rsidP="00B957D1">
      <w:pPr>
        <w:pStyle w:val="ListParagraph"/>
        <w:numPr>
          <w:ilvl w:val="0"/>
          <w:numId w:val="20"/>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All</w:t>
      </w:r>
    </w:p>
    <w:p w:rsidR="001F2C89" w:rsidRPr="00BF25E8" w:rsidRDefault="001F2C89" w:rsidP="00B957D1">
      <w:pPr>
        <w:pStyle w:val="ListParagraph"/>
        <w:numPr>
          <w:ilvl w:val="0"/>
          <w:numId w:val="2"/>
        </w:numPr>
        <w:tabs>
          <w:tab w:val="left" w:pos="426"/>
        </w:tabs>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Anthraquinone derivatives act on</w:t>
      </w:r>
    </w:p>
    <w:p w:rsidR="001F2C89" w:rsidRPr="00BF25E8" w:rsidRDefault="00D375CB" w:rsidP="00B957D1">
      <w:pPr>
        <w:pStyle w:val="ListParagraph"/>
        <w:numPr>
          <w:ilvl w:val="0"/>
          <w:numId w:val="21"/>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Colon</w:t>
      </w:r>
    </w:p>
    <w:p w:rsidR="00D375CB" w:rsidRPr="00BF25E8" w:rsidRDefault="00D375CB" w:rsidP="00B957D1">
      <w:pPr>
        <w:pStyle w:val="ListParagraph"/>
        <w:numPr>
          <w:ilvl w:val="0"/>
          <w:numId w:val="21"/>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Ileum</w:t>
      </w:r>
    </w:p>
    <w:p w:rsidR="00D375CB" w:rsidRPr="00BF25E8" w:rsidRDefault="00D375CB" w:rsidP="00B957D1">
      <w:pPr>
        <w:pStyle w:val="ListParagraph"/>
        <w:numPr>
          <w:ilvl w:val="0"/>
          <w:numId w:val="21"/>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Stomach</w:t>
      </w:r>
    </w:p>
    <w:p w:rsidR="00D375CB" w:rsidRPr="00BF25E8" w:rsidRDefault="00D375CB" w:rsidP="00B957D1">
      <w:pPr>
        <w:pStyle w:val="ListParagraph"/>
        <w:numPr>
          <w:ilvl w:val="0"/>
          <w:numId w:val="21"/>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Duodenum</w:t>
      </w:r>
    </w:p>
    <w:p w:rsidR="00D375CB" w:rsidRPr="00BF25E8" w:rsidRDefault="00D375CB"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The term magic bullet was coined for</w:t>
      </w:r>
    </w:p>
    <w:p w:rsidR="00D375CB" w:rsidRPr="00BF25E8" w:rsidRDefault="00D375CB" w:rsidP="00B957D1">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Ehrlich discovering the drug salvarsan for the treatment of syphilis</w:t>
      </w:r>
    </w:p>
    <w:p w:rsidR="00D375CB" w:rsidRPr="00BF25E8" w:rsidRDefault="00D375CB" w:rsidP="00B957D1">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Fleming discovering the antibacterial effect of penicillium notatum</w:t>
      </w:r>
    </w:p>
    <w:p w:rsidR="00D375CB" w:rsidRPr="00BF25E8" w:rsidRDefault="00D375CB" w:rsidP="00B957D1">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Florey showing the effectiveness of penicillin in patients</w:t>
      </w:r>
    </w:p>
    <w:p w:rsidR="00D375CB" w:rsidRPr="00BF25E8" w:rsidRDefault="00D375CB" w:rsidP="00B957D1">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Wilson discovering the broad spectrum antibiotic streptomycin</w:t>
      </w:r>
    </w:p>
    <w:p w:rsidR="00D375CB" w:rsidRPr="00BF25E8" w:rsidRDefault="00D375CB"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A patient refuses to continue to take erythromycin because it makes him vomit.</w:t>
      </w:r>
      <w:r w:rsidR="005740A5" w:rsidRPr="00BF25E8">
        <w:rPr>
          <w:rFonts w:ascii="Times New Roman" w:hAnsi="Times New Roman" w:cs="Times New Roman"/>
          <w:sz w:val="24"/>
          <w:szCs w:val="24"/>
        </w:rPr>
        <w:t xml:space="preserve"> </w:t>
      </w:r>
      <w:r w:rsidRPr="00BF25E8">
        <w:rPr>
          <w:rFonts w:ascii="Times New Roman" w:hAnsi="Times New Roman" w:cs="Times New Roman"/>
          <w:sz w:val="24"/>
          <w:szCs w:val="24"/>
        </w:rPr>
        <w:t>This is an example of which patient–drug–pathogen interaction?</w:t>
      </w:r>
    </w:p>
    <w:p w:rsidR="00D375CB" w:rsidRPr="00BF25E8" w:rsidRDefault="00D375CB" w:rsidP="00B957D1">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Pharmacokinetics</w:t>
      </w:r>
    </w:p>
    <w:p w:rsidR="00D375CB" w:rsidRPr="00BF25E8" w:rsidRDefault="00D375CB" w:rsidP="00B957D1">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Pharmacodynamics</w:t>
      </w:r>
    </w:p>
    <w:p w:rsidR="00D375CB" w:rsidRPr="00BF25E8" w:rsidRDefault="00D375CB" w:rsidP="00B957D1">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Immunity</w:t>
      </w:r>
    </w:p>
    <w:p w:rsidR="00D375CB" w:rsidRPr="00BF25E8" w:rsidRDefault="00D375CB" w:rsidP="00B957D1">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Resistance</w:t>
      </w:r>
    </w:p>
    <w:p w:rsidR="00D375CB" w:rsidRPr="00BF25E8" w:rsidRDefault="00D375CB"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Choose the best answer for the following.</w:t>
      </w:r>
      <w:r w:rsidR="005740A5" w:rsidRPr="00BF25E8">
        <w:rPr>
          <w:rFonts w:ascii="Times New Roman" w:hAnsi="Times New Roman" w:cs="Times New Roman"/>
          <w:sz w:val="24"/>
          <w:szCs w:val="24"/>
        </w:rPr>
        <w:t xml:space="preserve"> </w:t>
      </w:r>
      <w:r w:rsidRPr="00BF25E8">
        <w:rPr>
          <w:rFonts w:ascii="Times New Roman" w:hAnsi="Times New Roman" w:cs="Times New Roman"/>
          <w:sz w:val="24"/>
          <w:szCs w:val="24"/>
        </w:rPr>
        <w:t>The emergence of microbial antibiotic drug resistance</w:t>
      </w:r>
    </w:p>
    <w:p w:rsidR="00D375CB" w:rsidRPr="00BF25E8" w:rsidRDefault="00D375CB" w:rsidP="00B957D1">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Requires the concurrent administration of more than one antibiotic</w:t>
      </w:r>
    </w:p>
    <w:p w:rsidR="00D375CB" w:rsidRPr="00BF25E8" w:rsidRDefault="00D375CB" w:rsidP="00B957D1">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Is a direct result of the use of antibiotics in livestock</w:t>
      </w:r>
    </w:p>
    <w:p w:rsidR="00D375CB" w:rsidRPr="00BF25E8" w:rsidRDefault="00D375CB" w:rsidP="00B957D1">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Is a problem that was overcome by the development of vancomycin</w:t>
      </w:r>
    </w:p>
    <w:p w:rsidR="00D375CB" w:rsidRPr="00BF25E8" w:rsidRDefault="00D375CB" w:rsidP="00B957D1">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Is due in large part to the indiscriminate use of antibiotics in humans</w:t>
      </w:r>
    </w:p>
    <w:p w:rsidR="007503CD" w:rsidRPr="00BF25E8" w:rsidRDefault="007503CD"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A 3-day-old baby is given a presumptive diagnosis of kernicterus.</w:t>
      </w:r>
      <w:r w:rsidR="00D377B5" w:rsidRPr="00BF25E8">
        <w:rPr>
          <w:rFonts w:ascii="Times New Roman" w:hAnsi="Times New Roman" w:cs="Times New Roman"/>
          <w:sz w:val="24"/>
          <w:szCs w:val="24"/>
        </w:rPr>
        <w:t xml:space="preserve"> </w:t>
      </w:r>
      <w:r w:rsidRPr="00BF25E8">
        <w:rPr>
          <w:rFonts w:ascii="Times New Roman" w:hAnsi="Times New Roman" w:cs="Times New Roman"/>
          <w:sz w:val="24"/>
          <w:szCs w:val="24"/>
        </w:rPr>
        <w:t>Which of the following mechanisms is involved in sulfonamide-induced kernicterus?</w:t>
      </w:r>
    </w:p>
    <w:p w:rsidR="007503CD" w:rsidRPr="00BF25E8" w:rsidRDefault="007503CD" w:rsidP="00B957D1">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Competes for the bilirubin-binding sites on plasma proteins</w:t>
      </w:r>
    </w:p>
    <w:p w:rsidR="007503CD" w:rsidRPr="00BF25E8" w:rsidRDefault="007503CD" w:rsidP="00B957D1">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Defective bilirubin hepatic conjugation and metabolism</w:t>
      </w:r>
    </w:p>
    <w:p w:rsidR="007503CD" w:rsidRPr="00BF25E8" w:rsidRDefault="007503CD" w:rsidP="00B957D1">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Physiological jaundice due to destruction of fetal red blood mass</w:t>
      </w:r>
    </w:p>
    <w:p w:rsidR="007503CD" w:rsidRDefault="007503CD" w:rsidP="00B957D1">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Pregnancy-induced hepatic congestion and cholestasis</w:t>
      </w:r>
    </w:p>
    <w:p w:rsid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1C648F" w:rsidRP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C94B99" w:rsidRPr="00BF25E8" w:rsidRDefault="006126DA" w:rsidP="00B957D1">
      <w:pPr>
        <w:pStyle w:val="ListParagraph"/>
        <w:numPr>
          <w:ilvl w:val="0"/>
          <w:numId w:val="2"/>
        </w:numPr>
        <w:tabs>
          <w:tab w:val="left" w:pos="426"/>
        </w:tabs>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lastRenderedPageBreak/>
        <w:t>Which is the 3</w:t>
      </w:r>
      <w:r w:rsidRPr="00BF25E8">
        <w:rPr>
          <w:rFonts w:ascii="Times New Roman" w:hAnsi="Times New Roman" w:cs="Times New Roman"/>
          <w:sz w:val="24"/>
          <w:szCs w:val="24"/>
          <w:vertAlign w:val="superscript"/>
        </w:rPr>
        <w:t>rd</w:t>
      </w:r>
      <w:r w:rsidRPr="00BF25E8">
        <w:rPr>
          <w:rFonts w:ascii="Times New Roman" w:hAnsi="Times New Roman" w:cs="Times New Roman"/>
          <w:sz w:val="24"/>
          <w:szCs w:val="24"/>
        </w:rPr>
        <w:t xml:space="preserve"> generation cephalosporin?</w:t>
      </w:r>
    </w:p>
    <w:p w:rsidR="006126DA" w:rsidRPr="00BF25E8" w:rsidRDefault="006126DA" w:rsidP="00B957D1">
      <w:pPr>
        <w:pStyle w:val="ListParagraph"/>
        <w:numPr>
          <w:ilvl w:val="0"/>
          <w:numId w:val="26"/>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Ceftazidime</w:t>
      </w:r>
    </w:p>
    <w:p w:rsidR="006126DA" w:rsidRPr="00BF25E8" w:rsidRDefault="006126DA" w:rsidP="00B957D1">
      <w:pPr>
        <w:pStyle w:val="ListParagraph"/>
        <w:numPr>
          <w:ilvl w:val="0"/>
          <w:numId w:val="26"/>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Cefprozil</w:t>
      </w:r>
    </w:p>
    <w:p w:rsidR="006126DA" w:rsidRPr="00BF25E8" w:rsidRDefault="006126DA" w:rsidP="00B957D1">
      <w:pPr>
        <w:pStyle w:val="ListParagraph"/>
        <w:numPr>
          <w:ilvl w:val="0"/>
          <w:numId w:val="26"/>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Cefoxitin</w:t>
      </w:r>
    </w:p>
    <w:p w:rsidR="006126DA" w:rsidRPr="00BF25E8" w:rsidRDefault="006126DA" w:rsidP="00B957D1">
      <w:pPr>
        <w:pStyle w:val="ListParagraph"/>
        <w:numPr>
          <w:ilvl w:val="0"/>
          <w:numId w:val="26"/>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Cefadroxil</w:t>
      </w:r>
    </w:p>
    <w:p w:rsidR="006126DA" w:rsidRPr="00BF25E8" w:rsidRDefault="006126DA" w:rsidP="00B957D1">
      <w:pPr>
        <w:pStyle w:val="ListParagraph"/>
        <w:numPr>
          <w:ilvl w:val="0"/>
          <w:numId w:val="2"/>
        </w:numPr>
        <w:tabs>
          <w:tab w:val="left" w:pos="426"/>
        </w:tabs>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Which class of drugs are not β-lactum antibiotics?</w:t>
      </w:r>
    </w:p>
    <w:p w:rsidR="006126DA" w:rsidRPr="00BF25E8" w:rsidRDefault="006126DA" w:rsidP="00B957D1">
      <w:pPr>
        <w:pStyle w:val="ListParagraph"/>
        <w:numPr>
          <w:ilvl w:val="0"/>
          <w:numId w:val="27"/>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Cephalosporins</w:t>
      </w:r>
    </w:p>
    <w:p w:rsidR="006126DA" w:rsidRPr="00BF25E8" w:rsidRDefault="006126DA" w:rsidP="00B957D1">
      <w:pPr>
        <w:pStyle w:val="ListParagraph"/>
        <w:numPr>
          <w:ilvl w:val="0"/>
          <w:numId w:val="27"/>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Penicillins</w:t>
      </w:r>
    </w:p>
    <w:p w:rsidR="006126DA" w:rsidRPr="00BF25E8" w:rsidRDefault="006126DA" w:rsidP="00B957D1">
      <w:pPr>
        <w:pStyle w:val="ListParagraph"/>
        <w:numPr>
          <w:ilvl w:val="0"/>
          <w:numId w:val="27"/>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Carbapenems and Carbacephems</w:t>
      </w:r>
    </w:p>
    <w:p w:rsidR="006126DA" w:rsidRPr="00BF25E8" w:rsidRDefault="006126DA" w:rsidP="00B957D1">
      <w:pPr>
        <w:pStyle w:val="ListParagraph"/>
        <w:numPr>
          <w:ilvl w:val="0"/>
          <w:numId w:val="27"/>
        </w:numPr>
        <w:tabs>
          <w:tab w:val="left" w:pos="3150"/>
        </w:tabs>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Fluoroquinalones</w:t>
      </w:r>
    </w:p>
    <w:p w:rsidR="006126DA" w:rsidRPr="00BF25E8" w:rsidRDefault="006126DA" w:rsidP="00B957D1">
      <w:pPr>
        <w:pStyle w:val="ListParagraph"/>
        <w:numPr>
          <w:ilvl w:val="0"/>
          <w:numId w:val="2"/>
        </w:numPr>
        <w:tabs>
          <w:tab w:val="left" w:pos="3150"/>
        </w:tabs>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Piperazine acts by</w:t>
      </w:r>
    </w:p>
    <w:p w:rsidR="006126DA" w:rsidRPr="00BF25E8" w:rsidRDefault="009B60D9" w:rsidP="00B957D1">
      <w:pPr>
        <w:pStyle w:val="ListParagraph"/>
        <w:numPr>
          <w:ilvl w:val="0"/>
          <w:numId w:val="28"/>
        </w:numPr>
        <w:tabs>
          <w:tab w:val="left" w:pos="3150"/>
        </w:tabs>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Inhibiting</w:t>
      </w:r>
      <w:r w:rsidR="006126DA" w:rsidRPr="00BF25E8">
        <w:rPr>
          <w:rFonts w:ascii="Times New Roman" w:hAnsi="Times New Roman" w:cs="Times New Roman"/>
          <w:sz w:val="24"/>
          <w:szCs w:val="24"/>
        </w:rPr>
        <w:t xml:space="preserve"> protein function</w:t>
      </w:r>
    </w:p>
    <w:p w:rsidR="006126DA" w:rsidRPr="00BF25E8" w:rsidRDefault="009B60D9" w:rsidP="00B957D1">
      <w:pPr>
        <w:pStyle w:val="ListParagraph"/>
        <w:numPr>
          <w:ilvl w:val="0"/>
          <w:numId w:val="28"/>
        </w:numPr>
        <w:tabs>
          <w:tab w:val="left" w:pos="3150"/>
        </w:tabs>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Paralyzing</w:t>
      </w:r>
      <w:r w:rsidR="006126DA" w:rsidRPr="00BF25E8">
        <w:rPr>
          <w:rFonts w:ascii="Times New Roman" w:hAnsi="Times New Roman" w:cs="Times New Roman"/>
          <w:sz w:val="24"/>
          <w:szCs w:val="24"/>
        </w:rPr>
        <w:t xml:space="preserve"> helminth muscle</w:t>
      </w:r>
    </w:p>
    <w:p w:rsidR="006126DA" w:rsidRPr="00BF25E8" w:rsidRDefault="009B60D9" w:rsidP="00B957D1">
      <w:pPr>
        <w:pStyle w:val="ListParagraph"/>
        <w:numPr>
          <w:ilvl w:val="0"/>
          <w:numId w:val="28"/>
        </w:numPr>
        <w:tabs>
          <w:tab w:val="left" w:pos="3150"/>
        </w:tabs>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Inhibiting</w:t>
      </w:r>
      <w:r w:rsidR="006126DA" w:rsidRPr="00BF25E8">
        <w:rPr>
          <w:rFonts w:ascii="Times New Roman" w:hAnsi="Times New Roman" w:cs="Times New Roman"/>
          <w:sz w:val="24"/>
          <w:szCs w:val="24"/>
        </w:rPr>
        <w:t xml:space="preserve"> energy production, protein function</w:t>
      </w:r>
    </w:p>
    <w:p w:rsidR="006126DA" w:rsidRPr="00BF25E8" w:rsidRDefault="009B60D9" w:rsidP="00B957D1">
      <w:pPr>
        <w:pStyle w:val="ListParagraph"/>
        <w:numPr>
          <w:ilvl w:val="0"/>
          <w:numId w:val="28"/>
        </w:numPr>
        <w:tabs>
          <w:tab w:val="left" w:pos="3150"/>
        </w:tabs>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Enhancing</w:t>
      </w:r>
      <w:r w:rsidR="006126DA" w:rsidRPr="00BF25E8">
        <w:rPr>
          <w:rFonts w:ascii="Times New Roman" w:hAnsi="Times New Roman" w:cs="Times New Roman"/>
          <w:sz w:val="24"/>
          <w:szCs w:val="24"/>
        </w:rPr>
        <w:t xml:space="preserve"> phagocytosis and killing</w:t>
      </w:r>
    </w:p>
    <w:p w:rsidR="009B60D9" w:rsidRPr="00BF25E8" w:rsidRDefault="00A2672E"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i/>
          <w:iCs/>
          <w:sz w:val="24"/>
          <w:szCs w:val="24"/>
        </w:rPr>
      </w:pPr>
      <w:r w:rsidRPr="00BF25E8">
        <w:rPr>
          <w:rFonts w:ascii="Times New Roman" w:hAnsi="Times New Roman" w:cs="Times New Roman"/>
          <w:sz w:val="24"/>
          <w:szCs w:val="24"/>
        </w:rPr>
        <w:t>Piperazine is used along with the following drug in combination</w:t>
      </w:r>
      <w:r w:rsidR="00641E3A" w:rsidRPr="00BF25E8">
        <w:rPr>
          <w:rFonts w:ascii="Times New Roman" w:hAnsi="Times New Roman" w:cs="Times New Roman"/>
          <w:sz w:val="24"/>
          <w:szCs w:val="24"/>
        </w:rPr>
        <w:t xml:space="preserve"> to treat </w:t>
      </w:r>
      <w:r w:rsidR="00641E3A" w:rsidRPr="00BF25E8">
        <w:rPr>
          <w:rFonts w:ascii="Times New Roman" w:hAnsi="Times New Roman" w:cs="Times New Roman"/>
          <w:i/>
          <w:iCs/>
          <w:sz w:val="24"/>
          <w:szCs w:val="24"/>
        </w:rPr>
        <w:t xml:space="preserve">A. lumbricoides </w:t>
      </w:r>
      <w:r w:rsidR="00641E3A" w:rsidRPr="00BF25E8">
        <w:rPr>
          <w:rFonts w:ascii="Times New Roman" w:hAnsi="Times New Roman" w:cs="Times New Roman"/>
          <w:sz w:val="24"/>
          <w:szCs w:val="24"/>
        </w:rPr>
        <w:t xml:space="preserve">and </w:t>
      </w:r>
      <w:r w:rsidR="00641E3A" w:rsidRPr="00BF25E8">
        <w:rPr>
          <w:rFonts w:ascii="Times New Roman" w:hAnsi="Times New Roman" w:cs="Times New Roman"/>
          <w:i/>
          <w:iCs/>
          <w:sz w:val="24"/>
          <w:szCs w:val="24"/>
        </w:rPr>
        <w:t xml:space="preserve">E. vermicularis </w:t>
      </w:r>
      <w:r w:rsidR="00641E3A" w:rsidRPr="00BF25E8">
        <w:rPr>
          <w:rFonts w:ascii="Times New Roman" w:hAnsi="Times New Roman" w:cs="Times New Roman"/>
          <w:sz w:val="24"/>
          <w:szCs w:val="24"/>
        </w:rPr>
        <w:t>infections</w:t>
      </w:r>
      <w:r w:rsidRPr="00BF25E8">
        <w:rPr>
          <w:rFonts w:ascii="Times New Roman" w:hAnsi="Times New Roman" w:cs="Times New Roman"/>
          <w:sz w:val="24"/>
          <w:szCs w:val="24"/>
        </w:rPr>
        <w:t>.</w:t>
      </w:r>
    </w:p>
    <w:p w:rsidR="00A2672E" w:rsidRPr="00BF25E8" w:rsidRDefault="00A2672E" w:rsidP="00B957D1">
      <w:pPr>
        <w:pStyle w:val="ListParagraph"/>
        <w:numPr>
          <w:ilvl w:val="0"/>
          <w:numId w:val="29"/>
        </w:numPr>
        <w:tabs>
          <w:tab w:val="left" w:pos="3150"/>
        </w:tabs>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Ivermectin</w:t>
      </w:r>
    </w:p>
    <w:p w:rsidR="00A2672E" w:rsidRPr="00BF25E8" w:rsidRDefault="00A2672E" w:rsidP="00B957D1">
      <w:pPr>
        <w:pStyle w:val="ListParagraph"/>
        <w:numPr>
          <w:ilvl w:val="0"/>
          <w:numId w:val="29"/>
        </w:numPr>
        <w:tabs>
          <w:tab w:val="left" w:pos="3150"/>
        </w:tabs>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Praziquante</w:t>
      </w:r>
    </w:p>
    <w:p w:rsidR="00A2672E" w:rsidRPr="00BF25E8" w:rsidRDefault="00A2672E" w:rsidP="00B957D1">
      <w:pPr>
        <w:pStyle w:val="ListParagraph"/>
        <w:numPr>
          <w:ilvl w:val="0"/>
          <w:numId w:val="29"/>
        </w:numPr>
        <w:tabs>
          <w:tab w:val="left" w:pos="3150"/>
        </w:tabs>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Mebendazole</w:t>
      </w:r>
    </w:p>
    <w:p w:rsidR="00A2672E" w:rsidRPr="00BF25E8" w:rsidRDefault="00A2672E" w:rsidP="00B957D1">
      <w:pPr>
        <w:pStyle w:val="ListParagraph"/>
        <w:numPr>
          <w:ilvl w:val="0"/>
          <w:numId w:val="29"/>
        </w:numPr>
        <w:tabs>
          <w:tab w:val="left" w:pos="3150"/>
        </w:tabs>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Niclosamide</w:t>
      </w:r>
    </w:p>
    <w:p w:rsidR="00641E3A" w:rsidRPr="00BF25E8" w:rsidRDefault="00641E3A"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A 15-year-old Hispanic boy is brought in with seizures. No prior history of fever, chills, trauma, or headaches was reported on admission. Computed tomography reveals three ring-enhancing cystic lesions in the brain parenchyma, and a diagnosis of</w:t>
      </w:r>
      <w:r w:rsidR="00B62442" w:rsidRPr="00BF25E8">
        <w:rPr>
          <w:rFonts w:ascii="Times New Roman" w:hAnsi="Times New Roman" w:cs="Times New Roman"/>
          <w:sz w:val="24"/>
          <w:szCs w:val="24"/>
        </w:rPr>
        <w:t xml:space="preserve"> </w:t>
      </w:r>
      <w:r w:rsidRPr="00BF25E8">
        <w:rPr>
          <w:rFonts w:ascii="Times New Roman" w:hAnsi="Times New Roman" w:cs="Times New Roman"/>
          <w:sz w:val="24"/>
          <w:szCs w:val="24"/>
        </w:rPr>
        <w:t>neurocysticercosis is made. Initial therapy in the management of this condition should include</w:t>
      </w:r>
    </w:p>
    <w:p w:rsidR="00641E3A" w:rsidRPr="00BF25E8" w:rsidRDefault="00641E3A" w:rsidP="00B957D1">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Niclosamide</w:t>
      </w:r>
    </w:p>
    <w:p w:rsidR="00641E3A" w:rsidRPr="00BF25E8" w:rsidRDefault="00641E3A" w:rsidP="00B957D1">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Praziquantel</w:t>
      </w:r>
    </w:p>
    <w:p w:rsidR="00641E3A" w:rsidRPr="00BF25E8" w:rsidRDefault="00641E3A" w:rsidP="00B957D1">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Albendazole</w:t>
      </w:r>
    </w:p>
    <w:p w:rsidR="00641E3A" w:rsidRDefault="00641E3A" w:rsidP="00B957D1">
      <w:pPr>
        <w:pStyle w:val="ListParagraph"/>
        <w:numPr>
          <w:ilvl w:val="0"/>
          <w:numId w:val="30"/>
        </w:numPr>
        <w:tabs>
          <w:tab w:val="left" w:pos="3150"/>
        </w:tabs>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Thiabendazole</w:t>
      </w:r>
    </w:p>
    <w:p w:rsidR="001C648F" w:rsidRDefault="001C648F" w:rsidP="00B957D1">
      <w:pPr>
        <w:tabs>
          <w:tab w:val="left" w:pos="3150"/>
        </w:tabs>
        <w:autoSpaceDE w:val="0"/>
        <w:autoSpaceDN w:val="0"/>
        <w:adjustRightInd w:val="0"/>
        <w:spacing w:after="0" w:line="360" w:lineRule="auto"/>
        <w:jc w:val="both"/>
        <w:rPr>
          <w:rFonts w:ascii="Times New Roman" w:hAnsi="Times New Roman" w:cs="Times New Roman"/>
          <w:sz w:val="24"/>
          <w:szCs w:val="24"/>
        </w:rPr>
      </w:pPr>
    </w:p>
    <w:p w:rsidR="001C648F" w:rsidRDefault="001C648F" w:rsidP="00B957D1">
      <w:pPr>
        <w:tabs>
          <w:tab w:val="left" w:pos="3150"/>
        </w:tabs>
        <w:autoSpaceDE w:val="0"/>
        <w:autoSpaceDN w:val="0"/>
        <w:adjustRightInd w:val="0"/>
        <w:spacing w:after="0" w:line="360" w:lineRule="auto"/>
        <w:jc w:val="both"/>
        <w:rPr>
          <w:rFonts w:ascii="Times New Roman" w:hAnsi="Times New Roman" w:cs="Times New Roman"/>
          <w:sz w:val="24"/>
          <w:szCs w:val="24"/>
        </w:rPr>
      </w:pPr>
    </w:p>
    <w:p w:rsidR="001C648F" w:rsidRPr="001C648F" w:rsidRDefault="001C648F" w:rsidP="00B957D1">
      <w:pPr>
        <w:tabs>
          <w:tab w:val="left" w:pos="3150"/>
        </w:tabs>
        <w:autoSpaceDE w:val="0"/>
        <w:autoSpaceDN w:val="0"/>
        <w:adjustRightInd w:val="0"/>
        <w:spacing w:after="0" w:line="360" w:lineRule="auto"/>
        <w:jc w:val="both"/>
        <w:rPr>
          <w:rFonts w:ascii="Times New Roman" w:hAnsi="Times New Roman" w:cs="Times New Roman"/>
          <w:sz w:val="24"/>
          <w:szCs w:val="24"/>
        </w:rPr>
      </w:pPr>
    </w:p>
    <w:p w:rsidR="00096681" w:rsidRPr="00BF25E8" w:rsidRDefault="00096681"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lastRenderedPageBreak/>
        <w:t>Combination chemotherapy is frequently used and is often superior to single-agent treatment. All of the following principles have been used in designing combinations EXCEPT which of the following?</w:t>
      </w:r>
    </w:p>
    <w:p w:rsidR="00096681" w:rsidRPr="00BF25E8" w:rsidRDefault="00096681" w:rsidP="00B957D1">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Each drug in the combination regimen should have some therapeutic activity individually.</w:t>
      </w:r>
    </w:p>
    <w:p w:rsidR="00096681" w:rsidRPr="00BF25E8" w:rsidRDefault="00096681" w:rsidP="00B957D1">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Drugs with different dose-limiting toxicities should be used to avoid damage to a single organ.</w:t>
      </w:r>
    </w:p>
    <w:p w:rsidR="00096681" w:rsidRPr="00BF25E8" w:rsidRDefault="00096681" w:rsidP="00B957D1">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Intensive intermittent schedules of drug treatment.</w:t>
      </w:r>
    </w:p>
    <w:p w:rsidR="00096681" w:rsidRPr="00BF25E8" w:rsidRDefault="00096681" w:rsidP="00B957D1">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Drugs with similar dose-limiting toxicities should be used as initial combination therapy.</w:t>
      </w:r>
    </w:p>
    <w:p w:rsidR="009C796F" w:rsidRPr="00BF25E8" w:rsidRDefault="009C796F"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Bleomycin acute toxicity can cause</w:t>
      </w:r>
    </w:p>
    <w:p w:rsidR="009C796F" w:rsidRPr="00BF25E8" w:rsidRDefault="00C10762" w:rsidP="00B957D1">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Hypotension</w:t>
      </w:r>
    </w:p>
    <w:p w:rsidR="00C10762" w:rsidRPr="00BF25E8" w:rsidRDefault="00C10762" w:rsidP="00B957D1">
      <w:pPr>
        <w:pStyle w:val="ListParagraph"/>
        <w:numPr>
          <w:ilvl w:val="0"/>
          <w:numId w:val="32"/>
        </w:numPr>
        <w:spacing w:after="135" w:line="360" w:lineRule="auto"/>
        <w:jc w:val="both"/>
        <w:rPr>
          <w:rFonts w:ascii="Times New Roman" w:eastAsia="Times New Roman" w:hAnsi="Times New Roman" w:cs="Times New Roman"/>
          <w:sz w:val="24"/>
          <w:szCs w:val="24"/>
          <w:lang w:eastAsia="en-IN"/>
        </w:rPr>
      </w:pPr>
      <w:r w:rsidRPr="00BF25E8">
        <w:rPr>
          <w:rFonts w:ascii="Times New Roman" w:eastAsia="Times New Roman" w:hAnsi="Times New Roman" w:cs="Times New Roman"/>
          <w:sz w:val="24"/>
          <w:szCs w:val="24"/>
          <w:lang w:eastAsia="en-IN"/>
        </w:rPr>
        <w:t>Skin toxicity</w:t>
      </w:r>
    </w:p>
    <w:p w:rsidR="00C10762" w:rsidRPr="00BF25E8" w:rsidRDefault="00C10762" w:rsidP="00B957D1">
      <w:pPr>
        <w:pStyle w:val="ListParagraph"/>
        <w:numPr>
          <w:ilvl w:val="0"/>
          <w:numId w:val="32"/>
        </w:numPr>
        <w:spacing w:after="135" w:line="360" w:lineRule="auto"/>
        <w:jc w:val="both"/>
        <w:rPr>
          <w:rFonts w:ascii="Times New Roman" w:eastAsia="Times New Roman" w:hAnsi="Times New Roman" w:cs="Times New Roman"/>
          <w:sz w:val="24"/>
          <w:szCs w:val="24"/>
          <w:lang w:eastAsia="en-IN"/>
        </w:rPr>
      </w:pPr>
      <w:r w:rsidRPr="00BF25E8">
        <w:rPr>
          <w:rFonts w:ascii="Times New Roman" w:eastAsia="Times New Roman" w:hAnsi="Times New Roman" w:cs="Times New Roman"/>
          <w:sz w:val="24"/>
          <w:szCs w:val="24"/>
          <w:lang w:eastAsia="en-IN"/>
        </w:rPr>
        <w:t>Pulmonary fibrosis</w:t>
      </w:r>
    </w:p>
    <w:p w:rsidR="00C10762" w:rsidRPr="00BF25E8" w:rsidRDefault="00C10762" w:rsidP="00B957D1">
      <w:pPr>
        <w:pStyle w:val="ListParagraph"/>
        <w:numPr>
          <w:ilvl w:val="0"/>
          <w:numId w:val="32"/>
        </w:numPr>
        <w:spacing w:after="135" w:line="360" w:lineRule="auto"/>
        <w:jc w:val="both"/>
        <w:rPr>
          <w:rFonts w:ascii="Times New Roman" w:eastAsia="Times New Roman" w:hAnsi="Times New Roman" w:cs="Times New Roman"/>
          <w:sz w:val="24"/>
          <w:szCs w:val="24"/>
          <w:lang w:eastAsia="en-IN"/>
        </w:rPr>
      </w:pPr>
      <w:r w:rsidRPr="00BF25E8">
        <w:rPr>
          <w:rFonts w:ascii="Times New Roman" w:eastAsia="Times New Roman" w:hAnsi="Times New Roman" w:cs="Times New Roman"/>
          <w:sz w:val="24"/>
          <w:szCs w:val="24"/>
          <w:lang w:eastAsia="en-IN"/>
        </w:rPr>
        <w:t>Alopecia</w:t>
      </w:r>
    </w:p>
    <w:p w:rsidR="00E35FFE" w:rsidRPr="00BF25E8" w:rsidRDefault="00E35FFE" w:rsidP="00B957D1">
      <w:pPr>
        <w:pStyle w:val="ListParagraph"/>
        <w:numPr>
          <w:ilvl w:val="0"/>
          <w:numId w:val="2"/>
        </w:numPr>
        <w:tabs>
          <w:tab w:val="left" w:pos="426"/>
        </w:tabs>
        <w:spacing w:after="135" w:line="360" w:lineRule="auto"/>
        <w:ind w:left="426"/>
        <w:jc w:val="both"/>
        <w:rPr>
          <w:rFonts w:ascii="Times New Roman" w:eastAsia="Times New Roman" w:hAnsi="Times New Roman" w:cs="Times New Roman"/>
          <w:sz w:val="24"/>
          <w:szCs w:val="24"/>
          <w:lang w:eastAsia="en-IN"/>
        </w:rPr>
      </w:pPr>
      <w:r w:rsidRPr="00BF25E8">
        <w:rPr>
          <w:rFonts w:ascii="Times New Roman" w:eastAsia="Times New Roman" w:hAnsi="Times New Roman" w:cs="Times New Roman"/>
          <w:sz w:val="24"/>
          <w:szCs w:val="24"/>
          <w:lang w:eastAsia="en-IN"/>
        </w:rPr>
        <w:t>Which of the following drug combinations is correct?</w:t>
      </w:r>
    </w:p>
    <w:p w:rsidR="00E35FFE" w:rsidRPr="00BF25E8" w:rsidRDefault="009A1EFD" w:rsidP="00B957D1">
      <w:pPr>
        <w:pStyle w:val="ListParagraph"/>
        <w:numPr>
          <w:ilvl w:val="0"/>
          <w:numId w:val="33"/>
        </w:numPr>
        <w:spacing w:after="135"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Vinblastine, doxorubicin, dacarbazine, bleomycin</w:t>
      </w:r>
    </w:p>
    <w:p w:rsidR="009A1EFD" w:rsidRPr="00BF25E8" w:rsidRDefault="00E35FFE" w:rsidP="00B957D1">
      <w:pPr>
        <w:pStyle w:val="ListParagraph"/>
        <w:numPr>
          <w:ilvl w:val="0"/>
          <w:numId w:val="33"/>
        </w:numPr>
        <w:spacing w:after="135"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Cyclophosphamide, doxorubicin, vincristine, methotrexate</w:t>
      </w:r>
    </w:p>
    <w:p w:rsidR="009A1EFD" w:rsidRPr="00BF25E8" w:rsidRDefault="009A1EFD" w:rsidP="00B957D1">
      <w:pPr>
        <w:pStyle w:val="ListParagraph"/>
        <w:numPr>
          <w:ilvl w:val="0"/>
          <w:numId w:val="33"/>
        </w:numPr>
        <w:spacing w:after="135" w:line="360" w:lineRule="auto"/>
        <w:ind w:left="709"/>
        <w:jc w:val="both"/>
        <w:rPr>
          <w:rFonts w:ascii="Times New Roman" w:hAnsi="Times New Roman" w:cs="Times New Roman"/>
          <w:sz w:val="24"/>
          <w:szCs w:val="24"/>
        </w:rPr>
      </w:pPr>
      <w:r w:rsidRPr="00BF25E8">
        <w:rPr>
          <w:rFonts w:ascii="Times New Roman" w:eastAsia="Times New Roman" w:hAnsi="Times New Roman" w:cs="Times New Roman"/>
          <w:sz w:val="24"/>
          <w:szCs w:val="24"/>
          <w:lang w:eastAsia="en-IN"/>
        </w:rPr>
        <w:t>Doxorubicin, cisplatin, carboplatin</w:t>
      </w:r>
    </w:p>
    <w:p w:rsidR="009A1EFD" w:rsidRPr="00BF25E8" w:rsidRDefault="009A1EFD" w:rsidP="00B957D1">
      <w:pPr>
        <w:pStyle w:val="ListParagraph"/>
        <w:numPr>
          <w:ilvl w:val="0"/>
          <w:numId w:val="33"/>
        </w:numPr>
        <w:spacing w:after="135" w:line="360" w:lineRule="auto"/>
        <w:ind w:left="709"/>
        <w:jc w:val="both"/>
        <w:rPr>
          <w:rFonts w:ascii="Times New Roman" w:eastAsia="Times New Roman" w:hAnsi="Times New Roman" w:cs="Times New Roman"/>
          <w:sz w:val="24"/>
          <w:szCs w:val="24"/>
          <w:lang w:eastAsia="en-IN"/>
        </w:rPr>
      </w:pPr>
      <w:r w:rsidRPr="00BF25E8">
        <w:rPr>
          <w:rFonts w:ascii="Times New Roman" w:hAnsi="Times New Roman" w:cs="Times New Roman"/>
          <w:sz w:val="24"/>
          <w:szCs w:val="24"/>
        </w:rPr>
        <w:t>Methotrexate, dactinomycin, plicamycin</w:t>
      </w:r>
    </w:p>
    <w:p w:rsidR="00400B16" w:rsidRPr="00BF25E8" w:rsidRDefault="00400B16" w:rsidP="00B957D1">
      <w:pPr>
        <w:pStyle w:val="ListParagraph"/>
        <w:numPr>
          <w:ilvl w:val="0"/>
          <w:numId w:val="2"/>
        </w:numPr>
        <w:tabs>
          <w:tab w:val="left" w:pos="426"/>
        </w:tabs>
        <w:spacing w:after="135" w:line="360" w:lineRule="auto"/>
        <w:ind w:left="426"/>
        <w:jc w:val="both"/>
        <w:rPr>
          <w:rFonts w:ascii="Times New Roman" w:eastAsia="Times New Roman" w:hAnsi="Times New Roman" w:cs="Times New Roman"/>
          <w:sz w:val="24"/>
          <w:szCs w:val="24"/>
          <w:lang w:eastAsia="en-IN"/>
        </w:rPr>
      </w:pPr>
      <w:r w:rsidRPr="00BF25E8">
        <w:rPr>
          <w:rFonts w:ascii="Times New Roman" w:eastAsia="Times New Roman" w:hAnsi="Times New Roman" w:cs="Times New Roman"/>
          <w:sz w:val="24"/>
          <w:szCs w:val="24"/>
          <w:lang w:eastAsia="en-IN"/>
        </w:rPr>
        <w:t>Which of the following anti cancer drugs is not an alkylating agent?</w:t>
      </w:r>
    </w:p>
    <w:p w:rsidR="00400B16" w:rsidRPr="00BF25E8" w:rsidRDefault="00400B16" w:rsidP="00B957D1">
      <w:pPr>
        <w:pStyle w:val="ListParagraph"/>
        <w:numPr>
          <w:ilvl w:val="0"/>
          <w:numId w:val="34"/>
        </w:numPr>
        <w:spacing w:after="135"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Melphalan</w:t>
      </w:r>
    </w:p>
    <w:p w:rsidR="00400B16" w:rsidRPr="00BF25E8" w:rsidRDefault="00400B16" w:rsidP="00B957D1">
      <w:pPr>
        <w:pStyle w:val="ListParagraph"/>
        <w:numPr>
          <w:ilvl w:val="0"/>
          <w:numId w:val="34"/>
        </w:numPr>
        <w:spacing w:after="135"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Mechlorethamine</w:t>
      </w:r>
    </w:p>
    <w:p w:rsidR="00400B16" w:rsidRPr="00BF25E8" w:rsidRDefault="00F0492E" w:rsidP="00B957D1">
      <w:pPr>
        <w:pStyle w:val="ListParagraph"/>
        <w:numPr>
          <w:ilvl w:val="0"/>
          <w:numId w:val="34"/>
        </w:numPr>
        <w:spacing w:after="135"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Cyclophosphamide</w:t>
      </w:r>
    </w:p>
    <w:p w:rsidR="00F0492E" w:rsidRPr="00BF25E8" w:rsidRDefault="00F0492E" w:rsidP="00B957D1">
      <w:pPr>
        <w:pStyle w:val="ListParagraph"/>
        <w:numPr>
          <w:ilvl w:val="0"/>
          <w:numId w:val="34"/>
        </w:numPr>
        <w:spacing w:after="135" w:line="360" w:lineRule="auto"/>
        <w:ind w:left="709"/>
        <w:jc w:val="both"/>
        <w:rPr>
          <w:rFonts w:ascii="Times New Roman" w:eastAsia="Times New Roman" w:hAnsi="Times New Roman" w:cs="Times New Roman"/>
          <w:sz w:val="24"/>
          <w:szCs w:val="24"/>
          <w:lang w:eastAsia="en-IN"/>
        </w:rPr>
      </w:pPr>
      <w:r w:rsidRPr="00BF25E8">
        <w:rPr>
          <w:rFonts w:ascii="Times New Roman" w:hAnsi="Times New Roman" w:cs="Times New Roman"/>
          <w:sz w:val="24"/>
          <w:szCs w:val="24"/>
        </w:rPr>
        <w:t>Capecitabine</w:t>
      </w:r>
    </w:p>
    <w:p w:rsidR="00A26CAA" w:rsidRPr="00BF25E8" w:rsidRDefault="00A26CAA"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To optimize drug therapy, it is necessary to know in what phase of the cell cycle antineoplastic agents are effective.Which one of the following agents is cytotoxic only to cells in the S-phase of the cycle?</w:t>
      </w:r>
    </w:p>
    <w:p w:rsidR="00A26CAA" w:rsidRPr="00BF25E8" w:rsidRDefault="00A26CAA" w:rsidP="00B957D1">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Hydroxyurea</w:t>
      </w:r>
    </w:p>
    <w:p w:rsidR="00A26CAA" w:rsidRPr="00BF25E8" w:rsidRDefault="00A26CAA" w:rsidP="00B957D1">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Mechlormethamine</w:t>
      </w:r>
    </w:p>
    <w:p w:rsidR="00A26CAA" w:rsidRPr="00BF25E8" w:rsidRDefault="00A26CAA" w:rsidP="00B957D1">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Bleomycin</w:t>
      </w:r>
    </w:p>
    <w:p w:rsidR="00A26CAA" w:rsidRDefault="00A26CAA" w:rsidP="00B957D1">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Carmustine</w:t>
      </w:r>
    </w:p>
    <w:p w:rsid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1C648F" w:rsidRP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4C1F3D" w:rsidRPr="00BF25E8" w:rsidRDefault="004C1F3D"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lastRenderedPageBreak/>
        <w:t>The only antineoplastic agent that has a dose-limiting neurotoxicity is</w:t>
      </w:r>
    </w:p>
    <w:p w:rsidR="004C1F3D" w:rsidRPr="00BF25E8" w:rsidRDefault="004C1F3D" w:rsidP="00B957D1">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Bleomycin</w:t>
      </w:r>
    </w:p>
    <w:p w:rsidR="004C1F3D" w:rsidRPr="00BF25E8" w:rsidRDefault="004C1F3D" w:rsidP="00B957D1">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Cisplatin</w:t>
      </w:r>
    </w:p>
    <w:p w:rsidR="004C1F3D" w:rsidRPr="00BF25E8" w:rsidRDefault="004C1F3D" w:rsidP="00B957D1">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Vincristine</w:t>
      </w:r>
    </w:p>
    <w:p w:rsidR="00C10762" w:rsidRPr="00BF25E8" w:rsidRDefault="004C1F3D" w:rsidP="00B957D1">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Doxorubicin</w:t>
      </w:r>
    </w:p>
    <w:p w:rsidR="004C1F3D" w:rsidRPr="00BF25E8" w:rsidRDefault="004C1F3D"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You are asked to devise therapy for a patient with rapidly dividing cancer.You have no additional information on the nature of the tumor, but you decide that you want to begin by choosing a drug that will kill the tumor cells but spare normal cells.You have the following agents to choose among.Which is your first choice?</w:t>
      </w:r>
    </w:p>
    <w:p w:rsidR="004C1F3D" w:rsidRPr="00BF25E8" w:rsidRDefault="004C1F3D" w:rsidP="00B957D1">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Hydroxyurea</w:t>
      </w:r>
    </w:p>
    <w:p w:rsidR="004C1F3D" w:rsidRPr="00BF25E8" w:rsidRDefault="004C1F3D" w:rsidP="00B957D1">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Cytarabine</w:t>
      </w:r>
    </w:p>
    <w:p w:rsidR="004C1F3D" w:rsidRPr="00BF25E8" w:rsidRDefault="004C1F3D" w:rsidP="00B957D1">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Bleomycin</w:t>
      </w:r>
    </w:p>
    <w:p w:rsidR="004C1F3D" w:rsidRPr="00BF25E8" w:rsidRDefault="004C1F3D" w:rsidP="00B957D1">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Dactinomycin</w:t>
      </w:r>
    </w:p>
    <w:p w:rsidR="004C1F3D" w:rsidRPr="00BF25E8" w:rsidRDefault="004C1F3D"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 xml:space="preserve">Which one of the following agents is cytotoxic only to cells in the S-phase of the cycle? </w:t>
      </w:r>
    </w:p>
    <w:p w:rsidR="004C1F3D" w:rsidRPr="00BF25E8" w:rsidRDefault="004C1F3D" w:rsidP="00B957D1">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Hydroxyurea</w:t>
      </w:r>
    </w:p>
    <w:p w:rsidR="004C1F3D" w:rsidRPr="00BF25E8" w:rsidRDefault="004C1F3D" w:rsidP="00B957D1">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Mechlormethamine</w:t>
      </w:r>
    </w:p>
    <w:p w:rsidR="004C1F3D" w:rsidRPr="00BF25E8" w:rsidRDefault="004C1F3D" w:rsidP="00B957D1">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Bleomycin</w:t>
      </w:r>
    </w:p>
    <w:p w:rsidR="004C1F3D" w:rsidRPr="00BF25E8" w:rsidRDefault="004C1F3D" w:rsidP="00B957D1">
      <w:pPr>
        <w:pStyle w:val="ListParagraph"/>
        <w:numPr>
          <w:ilvl w:val="0"/>
          <w:numId w:val="3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Carmustine</w:t>
      </w:r>
    </w:p>
    <w:p w:rsidR="00151AAB" w:rsidRPr="00BF25E8" w:rsidRDefault="00151AAB" w:rsidP="00B957D1">
      <w:pPr>
        <w:pStyle w:val="ListParagraph"/>
        <w:numPr>
          <w:ilvl w:val="0"/>
          <w:numId w:val="2"/>
        </w:numPr>
        <w:tabs>
          <w:tab w:val="left" w:pos="426"/>
        </w:tabs>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Which of the following antiviral drug that is administered topically?</w:t>
      </w:r>
    </w:p>
    <w:p w:rsidR="00151AAB" w:rsidRPr="00BF25E8" w:rsidRDefault="00151AAB" w:rsidP="00B957D1">
      <w:pPr>
        <w:pStyle w:val="ListParagraph"/>
        <w:numPr>
          <w:ilvl w:val="0"/>
          <w:numId w:val="39"/>
        </w:numPr>
        <w:spacing w:after="135" w:line="360" w:lineRule="auto"/>
        <w:ind w:left="709"/>
        <w:jc w:val="both"/>
        <w:rPr>
          <w:rFonts w:ascii="Times New Roman" w:eastAsia="Times New Roman" w:hAnsi="Times New Roman" w:cs="Times New Roman"/>
          <w:sz w:val="24"/>
          <w:szCs w:val="24"/>
          <w:lang w:eastAsia="en-IN"/>
        </w:rPr>
      </w:pPr>
      <w:r w:rsidRPr="00BF25E8">
        <w:rPr>
          <w:rFonts w:ascii="Times New Roman" w:eastAsia="Times New Roman" w:hAnsi="Times New Roman" w:cs="Times New Roman"/>
          <w:sz w:val="24"/>
          <w:szCs w:val="24"/>
          <w:lang w:eastAsia="en-IN"/>
        </w:rPr>
        <w:t>Penciclovir</w:t>
      </w:r>
    </w:p>
    <w:p w:rsidR="00151AAB" w:rsidRPr="00BF25E8" w:rsidRDefault="00151AAB" w:rsidP="00B957D1">
      <w:pPr>
        <w:pStyle w:val="ListParagraph"/>
        <w:numPr>
          <w:ilvl w:val="0"/>
          <w:numId w:val="39"/>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Acyclovir</w:t>
      </w:r>
    </w:p>
    <w:p w:rsidR="00151AAB" w:rsidRPr="00BF25E8" w:rsidRDefault="00151AAB" w:rsidP="00B957D1">
      <w:pPr>
        <w:pStyle w:val="ListParagraph"/>
        <w:numPr>
          <w:ilvl w:val="0"/>
          <w:numId w:val="39"/>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Famciclovir</w:t>
      </w:r>
    </w:p>
    <w:p w:rsidR="00151AAB" w:rsidRPr="00BF25E8" w:rsidRDefault="00151AAB" w:rsidP="00B957D1">
      <w:pPr>
        <w:pStyle w:val="ListParagraph"/>
        <w:numPr>
          <w:ilvl w:val="0"/>
          <w:numId w:val="39"/>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Valacyclovir</w:t>
      </w:r>
    </w:p>
    <w:p w:rsidR="00A43159" w:rsidRPr="00BF25E8" w:rsidRDefault="00A43159"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Style w:val="apple-style-span"/>
          <w:rFonts w:ascii="Times New Roman" w:hAnsi="Times New Roman" w:cs="Times New Roman"/>
          <w:color w:val="000000"/>
          <w:sz w:val="24"/>
          <w:szCs w:val="24"/>
        </w:rPr>
        <w:t>The etiological agent of infectious mononucleosis, also associated with a form of Burkitt‘s lymphoma is:</w:t>
      </w:r>
    </w:p>
    <w:p w:rsidR="00A43159" w:rsidRPr="00BF25E8" w:rsidRDefault="00A43159" w:rsidP="00B957D1">
      <w:pPr>
        <w:pStyle w:val="ListParagraph"/>
        <w:numPr>
          <w:ilvl w:val="0"/>
          <w:numId w:val="40"/>
        </w:numPr>
        <w:autoSpaceDE w:val="0"/>
        <w:autoSpaceDN w:val="0"/>
        <w:adjustRightInd w:val="0"/>
        <w:spacing w:after="0" w:line="360" w:lineRule="auto"/>
        <w:ind w:left="709"/>
        <w:jc w:val="both"/>
        <w:rPr>
          <w:rStyle w:val="apple-style-span"/>
          <w:rFonts w:ascii="Times New Roman" w:hAnsi="Times New Roman" w:cs="Times New Roman"/>
          <w:sz w:val="24"/>
          <w:szCs w:val="24"/>
        </w:rPr>
      </w:pPr>
      <w:r w:rsidRPr="00BF25E8">
        <w:rPr>
          <w:rStyle w:val="apple-style-span"/>
          <w:rFonts w:ascii="Times New Roman" w:hAnsi="Times New Roman" w:cs="Times New Roman"/>
          <w:color w:val="000000"/>
          <w:sz w:val="24"/>
          <w:szCs w:val="24"/>
        </w:rPr>
        <w:t xml:space="preserve">Varicella Zoster Virus </w:t>
      </w:r>
    </w:p>
    <w:p w:rsidR="00A43159" w:rsidRPr="00BF25E8" w:rsidRDefault="00A43159" w:rsidP="00B957D1">
      <w:pPr>
        <w:pStyle w:val="ListParagraph"/>
        <w:numPr>
          <w:ilvl w:val="0"/>
          <w:numId w:val="40"/>
        </w:numPr>
        <w:autoSpaceDE w:val="0"/>
        <w:autoSpaceDN w:val="0"/>
        <w:adjustRightInd w:val="0"/>
        <w:spacing w:after="0" w:line="360" w:lineRule="auto"/>
        <w:ind w:left="709"/>
        <w:jc w:val="both"/>
        <w:rPr>
          <w:rFonts w:ascii="Times New Roman" w:hAnsi="Times New Roman" w:cs="Times New Roman"/>
          <w:color w:val="000000"/>
          <w:sz w:val="24"/>
          <w:szCs w:val="24"/>
        </w:rPr>
      </w:pPr>
      <w:r w:rsidRPr="00BF25E8">
        <w:rPr>
          <w:rStyle w:val="apple-style-span"/>
          <w:rFonts w:ascii="Times New Roman" w:hAnsi="Times New Roman" w:cs="Times New Roman"/>
          <w:color w:val="000000"/>
          <w:sz w:val="24"/>
          <w:szCs w:val="24"/>
        </w:rPr>
        <w:t>Epstein Barr Virus</w:t>
      </w:r>
    </w:p>
    <w:p w:rsidR="00A43159" w:rsidRPr="00BF25E8" w:rsidRDefault="00A43159" w:rsidP="00B957D1">
      <w:pPr>
        <w:pStyle w:val="ListParagraph"/>
        <w:numPr>
          <w:ilvl w:val="0"/>
          <w:numId w:val="40"/>
        </w:numPr>
        <w:autoSpaceDE w:val="0"/>
        <w:autoSpaceDN w:val="0"/>
        <w:adjustRightInd w:val="0"/>
        <w:spacing w:after="0" w:line="360" w:lineRule="auto"/>
        <w:ind w:left="709"/>
        <w:jc w:val="both"/>
        <w:rPr>
          <w:rStyle w:val="apple-style-span"/>
          <w:rFonts w:ascii="Times New Roman" w:hAnsi="Times New Roman" w:cs="Times New Roman"/>
          <w:sz w:val="24"/>
          <w:szCs w:val="24"/>
        </w:rPr>
      </w:pPr>
      <w:r w:rsidRPr="00BF25E8">
        <w:rPr>
          <w:rStyle w:val="apple-style-span"/>
          <w:rFonts w:ascii="Times New Roman" w:hAnsi="Times New Roman" w:cs="Times New Roman"/>
          <w:color w:val="000000"/>
          <w:sz w:val="24"/>
          <w:szCs w:val="24"/>
        </w:rPr>
        <w:t xml:space="preserve">Picorna Virus </w:t>
      </w:r>
    </w:p>
    <w:p w:rsidR="00A43159" w:rsidRPr="00BF25E8" w:rsidRDefault="00A43159" w:rsidP="00B957D1">
      <w:pPr>
        <w:pStyle w:val="ListParagraph"/>
        <w:numPr>
          <w:ilvl w:val="0"/>
          <w:numId w:val="40"/>
        </w:numPr>
        <w:autoSpaceDE w:val="0"/>
        <w:autoSpaceDN w:val="0"/>
        <w:adjustRightInd w:val="0"/>
        <w:spacing w:after="0" w:line="360" w:lineRule="auto"/>
        <w:ind w:left="709"/>
        <w:jc w:val="both"/>
        <w:rPr>
          <w:rStyle w:val="apple-style-span"/>
          <w:rFonts w:ascii="Times New Roman" w:hAnsi="Times New Roman" w:cs="Times New Roman"/>
          <w:sz w:val="24"/>
          <w:szCs w:val="24"/>
        </w:rPr>
      </w:pPr>
      <w:r w:rsidRPr="00BF25E8">
        <w:rPr>
          <w:rStyle w:val="apple-style-span"/>
          <w:rFonts w:ascii="Times New Roman" w:hAnsi="Times New Roman" w:cs="Times New Roman"/>
          <w:color w:val="000000"/>
          <w:sz w:val="24"/>
          <w:szCs w:val="24"/>
        </w:rPr>
        <w:t>Papovaviru</w:t>
      </w:r>
      <w:r w:rsidR="0080671A" w:rsidRPr="00BF25E8">
        <w:rPr>
          <w:rStyle w:val="apple-style-span"/>
          <w:rFonts w:ascii="Times New Roman" w:hAnsi="Times New Roman" w:cs="Times New Roman"/>
          <w:color w:val="000000"/>
          <w:sz w:val="24"/>
          <w:szCs w:val="24"/>
        </w:rPr>
        <w:t>s</w:t>
      </w:r>
    </w:p>
    <w:p w:rsidR="00CE25B1" w:rsidRPr="00BF25E8" w:rsidRDefault="00CE25B1" w:rsidP="00B957D1">
      <w:pPr>
        <w:pStyle w:val="ListParagraph"/>
        <w:numPr>
          <w:ilvl w:val="0"/>
          <w:numId w:val="2"/>
        </w:numPr>
        <w:tabs>
          <w:tab w:val="left" w:pos="426"/>
        </w:tabs>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Glancyclovir has in vitro activity against</w:t>
      </w:r>
    </w:p>
    <w:p w:rsidR="00CE25B1" w:rsidRPr="00BF25E8" w:rsidRDefault="00046ED4" w:rsidP="00B957D1">
      <w:pPr>
        <w:pStyle w:val="ListParagraph"/>
        <w:numPr>
          <w:ilvl w:val="0"/>
          <w:numId w:val="41"/>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Cytomegalovirus</w:t>
      </w:r>
    </w:p>
    <w:p w:rsidR="00046ED4" w:rsidRPr="00BF25E8" w:rsidRDefault="00046ED4" w:rsidP="00B957D1">
      <w:pPr>
        <w:pStyle w:val="ListParagraph"/>
        <w:numPr>
          <w:ilvl w:val="0"/>
          <w:numId w:val="41"/>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Herpes Simplex Virus</w:t>
      </w:r>
    </w:p>
    <w:p w:rsidR="00046ED4" w:rsidRPr="00BF25E8" w:rsidRDefault="00046ED4" w:rsidP="00B957D1">
      <w:pPr>
        <w:pStyle w:val="ListParagraph"/>
        <w:numPr>
          <w:ilvl w:val="0"/>
          <w:numId w:val="41"/>
        </w:numPr>
        <w:autoSpaceDE w:val="0"/>
        <w:autoSpaceDN w:val="0"/>
        <w:adjustRightInd w:val="0"/>
        <w:spacing w:after="0" w:line="360" w:lineRule="auto"/>
        <w:ind w:left="709"/>
        <w:jc w:val="both"/>
        <w:rPr>
          <w:rFonts w:ascii="Times New Roman" w:eastAsia="Times New Roman" w:hAnsi="Times New Roman" w:cs="Times New Roman"/>
          <w:sz w:val="24"/>
          <w:szCs w:val="24"/>
          <w:lang w:eastAsia="en-IN"/>
        </w:rPr>
      </w:pPr>
      <w:r w:rsidRPr="00BF25E8">
        <w:rPr>
          <w:rFonts w:ascii="Times New Roman" w:eastAsia="Times New Roman" w:hAnsi="Times New Roman" w:cs="Times New Roman"/>
          <w:sz w:val="24"/>
          <w:szCs w:val="24"/>
          <w:lang w:eastAsia="en-IN"/>
        </w:rPr>
        <w:t>Varicella-zoster virus</w:t>
      </w:r>
    </w:p>
    <w:p w:rsidR="00046ED4" w:rsidRDefault="00046ED4" w:rsidP="00B957D1">
      <w:pPr>
        <w:pStyle w:val="ListParagraph"/>
        <w:numPr>
          <w:ilvl w:val="0"/>
          <w:numId w:val="41"/>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All</w:t>
      </w:r>
    </w:p>
    <w:p w:rsidR="001C648F" w:rsidRP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5740A5" w:rsidRPr="00BF25E8" w:rsidRDefault="005740A5" w:rsidP="00B957D1">
      <w:pPr>
        <w:pStyle w:val="ListParagraph"/>
        <w:numPr>
          <w:ilvl w:val="0"/>
          <w:numId w:val="2"/>
        </w:numPr>
        <w:tabs>
          <w:tab w:val="left" w:pos="426"/>
        </w:tabs>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lastRenderedPageBreak/>
        <w:t>Pick the true statement about the Somatostatin.</w:t>
      </w:r>
    </w:p>
    <w:p w:rsidR="005740A5" w:rsidRPr="00BF25E8" w:rsidRDefault="005740A5" w:rsidP="00B957D1">
      <w:pPr>
        <w:pStyle w:val="ListParagraph"/>
        <w:numPr>
          <w:ilvl w:val="0"/>
          <w:numId w:val="42"/>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It inhibits secretion of Growth Hormone</w:t>
      </w:r>
    </w:p>
    <w:p w:rsidR="005740A5" w:rsidRPr="00BF25E8" w:rsidRDefault="005740A5" w:rsidP="00B957D1">
      <w:pPr>
        <w:pStyle w:val="ListParagraph"/>
        <w:numPr>
          <w:ilvl w:val="0"/>
          <w:numId w:val="42"/>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 xml:space="preserve">It </w:t>
      </w:r>
      <w:r w:rsidR="00381CC1" w:rsidRPr="00BF25E8">
        <w:rPr>
          <w:rFonts w:ascii="Times New Roman" w:hAnsi="Times New Roman" w:cs="Times New Roman"/>
          <w:sz w:val="24"/>
          <w:szCs w:val="24"/>
        </w:rPr>
        <w:t>increases</w:t>
      </w:r>
      <w:r w:rsidRPr="00BF25E8">
        <w:rPr>
          <w:rFonts w:ascii="Times New Roman" w:hAnsi="Times New Roman" w:cs="Times New Roman"/>
          <w:sz w:val="24"/>
          <w:szCs w:val="24"/>
        </w:rPr>
        <w:t xml:space="preserve"> secretion of Insulin</w:t>
      </w:r>
    </w:p>
    <w:p w:rsidR="00381CC1" w:rsidRPr="00BF25E8" w:rsidRDefault="005740A5" w:rsidP="00B957D1">
      <w:pPr>
        <w:pStyle w:val="ListParagraph"/>
        <w:numPr>
          <w:ilvl w:val="0"/>
          <w:numId w:val="42"/>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 xml:space="preserve">It </w:t>
      </w:r>
      <w:r w:rsidR="00381CC1" w:rsidRPr="00BF25E8">
        <w:rPr>
          <w:rFonts w:ascii="Times New Roman" w:hAnsi="Times New Roman" w:cs="Times New Roman"/>
          <w:sz w:val="24"/>
          <w:szCs w:val="24"/>
        </w:rPr>
        <w:t>increases GI motility</w:t>
      </w:r>
    </w:p>
    <w:p w:rsidR="005740A5" w:rsidRPr="00BF25E8" w:rsidRDefault="005740A5" w:rsidP="00B957D1">
      <w:pPr>
        <w:pStyle w:val="ListParagraph"/>
        <w:numPr>
          <w:ilvl w:val="0"/>
          <w:numId w:val="42"/>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All the above are true</w:t>
      </w:r>
    </w:p>
    <w:p w:rsidR="0026629B" w:rsidRPr="00BF25E8" w:rsidRDefault="0026629B"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Growth hormone deficiency in children must be determined by measuring hormone levels after giving an agent that stimulates release because</w:t>
      </w:r>
    </w:p>
    <w:p w:rsidR="0026629B" w:rsidRPr="00BF25E8" w:rsidRDefault="0026629B" w:rsidP="00B957D1">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Normal growth hormone secretion in children is too low to be measured by current assays</w:t>
      </w:r>
    </w:p>
    <w:p w:rsidR="0026629B" w:rsidRPr="00BF25E8" w:rsidRDefault="0026629B" w:rsidP="00B957D1">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Growth hormone secretion occurs only during sleep</w:t>
      </w:r>
    </w:p>
    <w:p w:rsidR="0026629B" w:rsidRPr="00BF25E8" w:rsidRDefault="0026629B" w:rsidP="00B957D1">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Growth hormone secretion is episodic</w:t>
      </w:r>
    </w:p>
    <w:p w:rsidR="0026629B" w:rsidRPr="00BF25E8" w:rsidRDefault="0026629B" w:rsidP="00B957D1">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A different form of growth hormone is secreted after stimulation</w:t>
      </w:r>
    </w:p>
    <w:p w:rsidR="00FD014D" w:rsidRPr="00BF25E8" w:rsidRDefault="00FD014D"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A patient with severe diarrhea as a result of a carcinoid tumor is a candidate for which of the following treatments?</w:t>
      </w:r>
    </w:p>
    <w:p w:rsidR="00FD014D" w:rsidRPr="00BF25E8" w:rsidRDefault="00FD014D" w:rsidP="00B957D1">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Pulsatile administration of GnRH</w:t>
      </w:r>
    </w:p>
    <w:p w:rsidR="00FD014D" w:rsidRPr="00BF25E8" w:rsidRDefault="00FD014D" w:rsidP="00B957D1">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Nasal administration of desmopressin</w:t>
      </w:r>
    </w:p>
    <w:p w:rsidR="00FD014D" w:rsidRPr="00BF25E8" w:rsidRDefault="00FD014D" w:rsidP="00B957D1">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Depot injections of octreotide</w:t>
      </w:r>
    </w:p>
    <w:p w:rsidR="00FD014D" w:rsidRPr="00BF25E8" w:rsidRDefault="00FD014D" w:rsidP="00B957D1">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Oral administration of bromocriptine</w:t>
      </w:r>
    </w:p>
    <w:p w:rsidR="00AD4ACE" w:rsidRPr="00BF25E8" w:rsidRDefault="00AD4ACE"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A 30-year-old woman has secondary amenorrhea and serum prolactin levels of 75 ng/mL. She has visited a fertility clinic to attempt to become pregnant. What treatment should be given?</w:t>
      </w:r>
    </w:p>
    <w:p w:rsidR="00AD4ACE" w:rsidRPr="00BF25E8" w:rsidRDefault="00AD4ACE" w:rsidP="00B957D1">
      <w:pPr>
        <w:pStyle w:val="ListParagraph"/>
        <w:numPr>
          <w:ilvl w:val="0"/>
          <w:numId w:val="4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Clomiphene</w:t>
      </w:r>
    </w:p>
    <w:p w:rsidR="00AD4ACE" w:rsidRPr="00BF25E8" w:rsidRDefault="00AD4ACE" w:rsidP="00B957D1">
      <w:pPr>
        <w:pStyle w:val="ListParagraph"/>
        <w:numPr>
          <w:ilvl w:val="0"/>
          <w:numId w:val="4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Ganirelix</w:t>
      </w:r>
    </w:p>
    <w:p w:rsidR="00AD4ACE" w:rsidRPr="00BF25E8" w:rsidRDefault="00AD4ACE" w:rsidP="00B957D1">
      <w:pPr>
        <w:pStyle w:val="ListParagraph"/>
        <w:numPr>
          <w:ilvl w:val="0"/>
          <w:numId w:val="4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Cabergoline</w:t>
      </w:r>
    </w:p>
    <w:p w:rsidR="00AD4ACE" w:rsidRPr="00BF25E8" w:rsidRDefault="00AD4ACE" w:rsidP="00B957D1">
      <w:pPr>
        <w:pStyle w:val="ListParagraph"/>
        <w:numPr>
          <w:ilvl w:val="0"/>
          <w:numId w:val="45"/>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Estradiol</w:t>
      </w:r>
    </w:p>
    <w:p w:rsidR="00400E1C" w:rsidRPr="00BF25E8" w:rsidRDefault="00B00314" w:rsidP="00B957D1">
      <w:pPr>
        <w:pStyle w:val="ListParagraph"/>
        <w:numPr>
          <w:ilvl w:val="0"/>
          <w:numId w:val="2"/>
        </w:numPr>
        <w:tabs>
          <w:tab w:val="left" w:pos="426"/>
        </w:tabs>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Which of the following steroids has high anti-inflammatory potency?</w:t>
      </w:r>
    </w:p>
    <w:p w:rsidR="00B00314" w:rsidRPr="00BF25E8" w:rsidRDefault="00B00314" w:rsidP="00B957D1">
      <w:pPr>
        <w:pStyle w:val="ListParagraph"/>
        <w:numPr>
          <w:ilvl w:val="0"/>
          <w:numId w:val="46"/>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Prednisolone</w:t>
      </w:r>
    </w:p>
    <w:p w:rsidR="00B00314" w:rsidRPr="00BF25E8" w:rsidRDefault="00B00314" w:rsidP="00B957D1">
      <w:pPr>
        <w:pStyle w:val="ListParagraph"/>
        <w:numPr>
          <w:ilvl w:val="0"/>
          <w:numId w:val="46"/>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Dexamethasone</w:t>
      </w:r>
    </w:p>
    <w:p w:rsidR="00B00314" w:rsidRPr="00BF25E8" w:rsidRDefault="00B00314" w:rsidP="00B957D1">
      <w:pPr>
        <w:pStyle w:val="ListParagraph"/>
        <w:numPr>
          <w:ilvl w:val="0"/>
          <w:numId w:val="46"/>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Betamethasone</w:t>
      </w:r>
    </w:p>
    <w:p w:rsidR="00B00314" w:rsidRPr="00BF25E8" w:rsidRDefault="00B00314" w:rsidP="00B957D1">
      <w:pPr>
        <w:pStyle w:val="ListParagraph"/>
        <w:numPr>
          <w:ilvl w:val="0"/>
          <w:numId w:val="46"/>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Traimcinolone</w:t>
      </w:r>
    </w:p>
    <w:p w:rsidR="007D187F" w:rsidRPr="00BF25E8" w:rsidRDefault="007D187F" w:rsidP="00B957D1">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rPr>
      </w:pPr>
      <w:r w:rsidRPr="00BF25E8">
        <w:rPr>
          <w:rFonts w:ascii="Times New Roman" w:hAnsi="Times New Roman" w:cs="Times New Roman"/>
          <w:sz w:val="24"/>
          <w:szCs w:val="24"/>
        </w:rPr>
        <w:t>Which one of the following enzymes is required for cortisol biosynthesis?</w:t>
      </w:r>
    </w:p>
    <w:p w:rsidR="007D187F" w:rsidRPr="00BF25E8" w:rsidRDefault="007D187F" w:rsidP="00B957D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21-hydroxylase</w:t>
      </w:r>
    </w:p>
    <w:p w:rsidR="007D187F" w:rsidRPr="00BF25E8" w:rsidRDefault="007D187F" w:rsidP="00B957D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17,</w:t>
      </w:r>
      <w:r w:rsidR="006713F2" w:rsidRPr="00BF25E8">
        <w:rPr>
          <w:rFonts w:ascii="Times New Roman" w:hAnsi="Times New Roman" w:cs="Times New Roman"/>
          <w:sz w:val="24"/>
          <w:szCs w:val="24"/>
        </w:rPr>
        <w:t xml:space="preserve"> </w:t>
      </w:r>
      <w:r w:rsidRPr="00BF25E8">
        <w:rPr>
          <w:rFonts w:ascii="Times New Roman" w:hAnsi="Times New Roman" w:cs="Times New Roman"/>
          <w:sz w:val="24"/>
          <w:szCs w:val="24"/>
        </w:rPr>
        <w:t>20 lyase</w:t>
      </w:r>
    </w:p>
    <w:p w:rsidR="007D187F" w:rsidRPr="00BF25E8" w:rsidRDefault="007D187F" w:rsidP="00B957D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Cyclooxygenase</w:t>
      </w:r>
    </w:p>
    <w:p w:rsidR="00B00314" w:rsidRPr="00BF25E8" w:rsidRDefault="007D187F" w:rsidP="00B957D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11-</w:t>
      </w:r>
      <w:r w:rsidR="006713F2" w:rsidRPr="00BF25E8">
        <w:rPr>
          <w:rFonts w:ascii="Times New Roman" w:hAnsi="Times New Roman" w:cs="Times New Roman"/>
          <w:sz w:val="24"/>
          <w:szCs w:val="24"/>
        </w:rPr>
        <w:t>β</w:t>
      </w:r>
      <w:r w:rsidRPr="00BF25E8">
        <w:rPr>
          <w:rFonts w:ascii="Times New Roman" w:hAnsi="Times New Roman" w:cs="Times New Roman"/>
          <w:sz w:val="24"/>
          <w:szCs w:val="24"/>
        </w:rPr>
        <w:t>-hydroxysteroid dehydrogenase-2</w:t>
      </w:r>
    </w:p>
    <w:p w:rsidR="00775CDD" w:rsidRPr="00BF25E8" w:rsidRDefault="00775CDD"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lastRenderedPageBreak/>
        <w:t>The primary goal of glucocorticoid treatment in rheumatic arthritis is</w:t>
      </w:r>
    </w:p>
    <w:p w:rsidR="00775CDD" w:rsidRPr="00BF25E8" w:rsidRDefault="00775CDD" w:rsidP="00B957D1">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Reversal of the degenerative process</w:t>
      </w:r>
    </w:p>
    <w:p w:rsidR="00775CDD" w:rsidRPr="00BF25E8" w:rsidRDefault="00775CDD" w:rsidP="00B957D1">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Suppression of inflammation and improvement in functional capacity</w:t>
      </w:r>
    </w:p>
    <w:p w:rsidR="00775CDD" w:rsidRPr="00BF25E8" w:rsidRDefault="00775CDD" w:rsidP="00B957D1">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Development of a sense of well-being in the patient</w:t>
      </w:r>
    </w:p>
    <w:p w:rsidR="00775CDD" w:rsidRPr="00BF25E8" w:rsidRDefault="00775CDD" w:rsidP="00B957D1">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Prevention of suppression of the hypothalamic– pituitary–adrenal axis</w:t>
      </w:r>
    </w:p>
    <w:p w:rsidR="007E261F" w:rsidRPr="00BF25E8" w:rsidRDefault="007E261F"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Which answer is most appropriate for the action of ketoconazole?</w:t>
      </w:r>
    </w:p>
    <w:p w:rsidR="007E261F" w:rsidRPr="00BF25E8" w:rsidRDefault="007E261F" w:rsidP="00B957D1">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It has a single major action that is confined to the adrenal cortex.</w:t>
      </w:r>
    </w:p>
    <w:p w:rsidR="007E261F" w:rsidRPr="00BF25E8" w:rsidRDefault="007E261F" w:rsidP="00B957D1">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It provides long term treatment for Cushing’s disease.</w:t>
      </w:r>
    </w:p>
    <w:p w:rsidR="007E261F" w:rsidRPr="00BF25E8" w:rsidRDefault="007E261F" w:rsidP="00B957D1">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It has an action on the adrenal cortex that is irreversible.</w:t>
      </w:r>
    </w:p>
    <w:p w:rsidR="007E261F" w:rsidRPr="00BF25E8" w:rsidRDefault="007E261F" w:rsidP="00B957D1">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Its action may be associated with liver dysfunction.</w:t>
      </w:r>
    </w:p>
    <w:p w:rsidR="003E6286" w:rsidRPr="00BF25E8" w:rsidRDefault="003E6286"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All of the following statements about osteoporosis are true EXCEPT</w:t>
      </w:r>
    </w:p>
    <w:p w:rsidR="003E6286" w:rsidRPr="00BF25E8" w:rsidRDefault="003E6286" w:rsidP="00B957D1">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Estrogen is an effective treatment.</w:t>
      </w:r>
    </w:p>
    <w:p w:rsidR="003E6286" w:rsidRPr="00BF25E8" w:rsidRDefault="003E6286" w:rsidP="00B957D1">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If endometrial cancer is a concern, a combination of estrogen and progestin should be considered.</w:t>
      </w:r>
    </w:p>
    <w:p w:rsidR="003E6286" w:rsidRPr="00BF25E8" w:rsidRDefault="003E6286" w:rsidP="00B957D1">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Vitamin D and calcium supplementation are alternatives to steroid hormone therapy.</w:t>
      </w:r>
    </w:p>
    <w:p w:rsidR="003E6286" w:rsidRPr="00BF25E8" w:rsidRDefault="003E6286" w:rsidP="00B957D1">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Bisphosphonates are ineffective in prevention of osteoporosis.</w:t>
      </w:r>
    </w:p>
    <w:p w:rsidR="008F3EE4" w:rsidRPr="00BF25E8" w:rsidRDefault="008F3EE4"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Capillary fragility, malaise, and abnormal bone and tooth development describe a deficiency of which vitamin?</w:t>
      </w:r>
    </w:p>
    <w:p w:rsidR="008F3EE4" w:rsidRPr="00BF25E8" w:rsidRDefault="008F3EE4" w:rsidP="00B957D1">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Vitamin A</w:t>
      </w:r>
    </w:p>
    <w:p w:rsidR="008F3EE4" w:rsidRPr="00BF25E8" w:rsidRDefault="008F3EE4" w:rsidP="00B957D1">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Vitamin B6</w:t>
      </w:r>
    </w:p>
    <w:p w:rsidR="008F3EE4" w:rsidRPr="00BF25E8" w:rsidRDefault="008F3EE4" w:rsidP="00B957D1">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Vitamin C</w:t>
      </w:r>
    </w:p>
    <w:p w:rsidR="008F3EE4" w:rsidRPr="00BF25E8" w:rsidRDefault="008F3EE4" w:rsidP="00B957D1">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Vitamin E</w:t>
      </w:r>
    </w:p>
    <w:p w:rsidR="00C33F83" w:rsidRPr="00BF25E8" w:rsidRDefault="00C33F83" w:rsidP="00B957D1">
      <w:pPr>
        <w:pStyle w:val="ListParagraph"/>
        <w:numPr>
          <w:ilvl w:val="0"/>
          <w:numId w:val="2"/>
        </w:numPr>
        <w:tabs>
          <w:tab w:val="left" w:pos="284"/>
        </w:tabs>
        <w:autoSpaceDE w:val="0"/>
        <w:autoSpaceDN w:val="0"/>
        <w:adjustRightInd w:val="0"/>
        <w:spacing w:after="0" w:line="360" w:lineRule="auto"/>
        <w:ind w:left="284"/>
        <w:jc w:val="both"/>
        <w:rPr>
          <w:rFonts w:ascii="Times New Roman" w:hAnsi="Times New Roman" w:cs="Times New Roman"/>
          <w:sz w:val="24"/>
          <w:szCs w:val="24"/>
        </w:rPr>
      </w:pPr>
      <w:r w:rsidRPr="00BF25E8">
        <w:rPr>
          <w:rFonts w:ascii="Times New Roman" w:hAnsi="Times New Roman" w:cs="Times New Roman"/>
          <w:sz w:val="24"/>
          <w:szCs w:val="24"/>
        </w:rPr>
        <w:t>Which one of the following antidote acts pharmacologically?</w:t>
      </w:r>
    </w:p>
    <w:p w:rsidR="00C33F83" w:rsidRPr="00BF25E8" w:rsidRDefault="00C33F83" w:rsidP="00B957D1">
      <w:pPr>
        <w:pStyle w:val="ListParagraph"/>
        <w:numPr>
          <w:ilvl w:val="0"/>
          <w:numId w:val="52"/>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Sodium thiosulphate</w:t>
      </w:r>
    </w:p>
    <w:p w:rsidR="00C33F83" w:rsidRPr="00BF25E8" w:rsidRDefault="00C33F83" w:rsidP="00B957D1">
      <w:pPr>
        <w:pStyle w:val="ListParagraph"/>
        <w:numPr>
          <w:ilvl w:val="0"/>
          <w:numId w:val="52"/>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Naloxone</w:t>
      </w:r>
    </w:p>
    <w:p w:rsidR="00C33F83" w:rsidRPr="00BF25E8" w:rsidRDefault="00C33F83" w:rsidP="00B957D1">
      <w:pPr>
        <w:pStyle w:val="ListParagraph"/>
        <w:numPr>
          <w:ilvl w:val="0"/>
          <w:numId w:val="52"/>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Acetylcholinesterase</w:t>
      </w:r>
    </w:p>
    <w:p w:rsidR="00C33F83" w:rsidRPr="00BF25E8" w:rsidRDefault="00C33F83" w:rsidP="00B957D1">
      <w:pPr>
        <w:pStyle w:val="ListParagraph"/>
        <w:numPr>
          <w:ilvl w:val="0"/>
          <w:numId w:val="52"/>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Chelating agents</w:t>
      </w:r>
    </w:p>
    <w:p w:rsidR="00B71674" w:rsidRPr="00BF25E8" w:rsidRDefault="004B7518"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Chromium and Lead cause</w:t>
      </w:r>
      <w:r w:rsidR="00B71674" w:rsidRPr="00BF25E8">
        <w:rPr>
          <w:rFonts w:ascii="Times New Roman" w:hAnsi="Times New Roman" w:cs="Times New Roman"/>
          <w:sz w:val="24"/>
          <w:szCs w:val="24"/>
        </w:rPr>
        <w:t xml:space="preserve"> acute</w:t>
      </w:r>
      <w:r w:rsidRPr="00BF25E8">
        <w:rPr>
          <w:rFonts w:ascii="Times New Roman" w:hAnsi="Times New Roman" w:cs="Times New Roman"/>
          <w:sz w:val="24"/>
          <w:szCs w:val="24"/>
        </w:rPr>
        <w:t xml:space="preserve"> nephrotoxicity by acting o</w:t>
      </w:r>
      <w:r w:rsidR="00B71674" w:rsidRPr="00BF25E8">
        <w:rPr>
          <w:rFonts w:ascii="Times New Roman" w:hAnsi="Times New Roman" w:cs="Times New Roman"/>
          <w:sz w:val="24"/>
          <w:szCs w:val="24"/>
        </w:rPr>
        <w:t>n this part of nephron</w:t>
      </w:r>
    </w:p>
    <w:p w:rsidR="00B71674" w:rsidRPr="00BF25E8" w:rsidRDefault="00B71674" w:rsidP="00B957D1">
      <w:pPr>
        <w:pStyle w:val="ListParagraph"/>
        <w:numPr>
          <w:ilvl w:val="0"/>
          <w:numId w:val="53"/>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Loop of Henley</w:t>
      </w:r>
    </w:p>
    <w:p w:rsidR="00B71674" w:rsidRPr="00BF25E8" w:rsidRDefault="00B71674" w:rsidP="00B957D1">
      <w:pPr>
        <w:pStyle w:val="ListParagraph"/>
        <w:numPr>
          <w:ilvl w:val="0"/>
          <w:numId w:val="53"/>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Proximal convoluted tubule</w:t>
      </w:r>
    </w:p>
    <w:p w:rsidR="00B71674" w:rsidRPr="00BF25E8" w:rsidRDefault="00B71674" w:rsidP="00B957D1">
      <w:pPr>
        <w:pStyle w:val="ListParagraph"/>
        <w:numPr>
          <w:ilvl w:val="0"/>
          <w:numId w:val="53"/>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Distal convoluted tubule</w:t>
      </w:r>
    </w:p>
    <w:p w:rsidR="00B71674" w:rsidRDefault="00B71674" w:rsidP="00B957D1">
      <w:pPr>
        <w:pStyle w:val="ListParagraph"/>
        <w:numPr>
          <w:ilvl w:val="0"/>
          <w:numId w:val="53"/>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Glomerulus</w:t>
      </w:r>
    </w:p>
    <w:p w:rsid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1C648F" w:rsidRP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4844BE" w:rsidRPr="00BF25E8" w:rsidRDefault="004844BE"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lastRenderedPageBreak/>
        <w:t>Which is the most nephrotoxic metal among the following?</w:t>
      </w:r>
    </w:p>
    <w:p w:rsidR="004844BE" w:rsidRPr="00BF25E8" w:rsidRDefault="004844BE" w:rsidP="00B957D1">
      <w:pPr>
        <w:pStyle w:val="ListParagraph"/>
        <w:numPr>
          <w:ilvl w:val="0"/>
          <w:numId w:val="54"/>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Mercury</w:t>
      </w:r>
    </w:p>
    <w:p w:rsidR="004844BE" w:rsidRPr="00BF25E8" w:rsidRDefault="004844BE" w:rsidP="00B957D1">
      <w:pPr>
        <w:pStyle w:val="ListParagraph"/>
        <w:numPr>
          <w:ilvl w:val="0"/>
          <w:numId w:val="54"/>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Lead</w:t>
      </w:r>
    </w:p>
    <w:p w:rsidR="004844BE" w:rsidRPr="00BF25E8" w:rsidRDefault="004844BE" w:rsidP="00B957D1">
      <w:pPr>
        <w:pStyle w:val="ListParagraph"/>
        <w:numPr>
          <w:ilvl w:val="0"/>
          <w:numId w:val="54"/>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Cadmium</w:t>
      </w:r>
    </w:p>
    <w:p w:rsidR="004844BE" w:rsidRPr="00BF25E8" w:rsidRDefault="004844BE" w:rsidP="00B957D1">
      <w:pPr>
        <w:pStyle w:val="ListParagraph"/>
        <w:numPr>
          <w:ilvl w:val="0"/>
          <w:numId w:val="54"/>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Chromium</w:t>
      </w:r>
    </w:p>
    <w:p w:rsidR="008B1556" w:rsidRPr="00BF25E8" w:rsidRDefault="008B1556"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Lead can enter renal tubular cells by</w:t>
      </w:r>
    </w:p>
    <w:p w:rsidR="008B1556" w:rsidRPr="00BF25E8" w:rsidRDefault="008B1556" w:rsidP="00B957D1">
      <w:pPr>
        <w:pStyle w:val="ListParagraph"/>
        <w:numPr>
          <w:ilvl w:val="0"/>
          <w:numId w:val="55"/>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Endocytosis and passive diffusion</w:t>
      </w:r>
    </w:p>
    <w:p w:rsidR="008B1556" w:rsidRPr="00BF25E8" w:rsidRDefault="008B1556" w:rsidP="00B957D1">
      <w:pPr>
        <w:pStyle w:val="ListParagraph"/>
        <w:numPr>
          <w:ilvl w:val="0"/>
          <w:numId w:val="55"/>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Osmosis and passive diffusion</w:t>
      </w:r>
    </w:p>
    <w:p w:rsidR="008B1556" w:rsidRPr="00BF25E8" w:rsidRDefault="008B1556" w:rsidP="00B957D1">
      <w:pPr>
        <w:pStyle w:val="ListParagraph"/>
        <w:numPr>
          <w:ilvl w:val="0"/>
          <w:numId w:val="55"/>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Osmosis and endocytosis</w:t>
      </w:r>
    </w:p>
    <w:p w:rsidR="008B1556" w:rsidRPr="00BF25E8" w:rsidRDefault="008B1556" w:rsidP="00B957D1">
      <w:pPr>
        <w:pStyle w:val="ListParagraph"/>
        <w:numPr>
          <w:ilvl w:val="0"/>
          <w:numId w:val="55"/>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Osmosis and active transport</w:t>
      </w:r>
    </w:p>
    <w:p w:rsidR="001E72CD" w:rsidRPr="00BF25E8" w:rsidRDefault="00035231"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Antidote used in the treatment of Wilson’s disease, a condition in which copper overload is responsible for hepatic and CNS toxicity is</w:t>
      </w:r>
    </w:p>
    <w:p w:rsidR="00035231" w:rsidRPr="00BF25E8" w:rsidRDefault="00035231" w:rsidP="00B957D1">
      <w:pPr>
        <w:pStyle w:val="ListParagraph"/>
        <w:numPr>
          <w:ilvl w:val="0"/>
          <w:numId w:val="5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Dimercaprol</w:t>
      </w:r>
    </w:p>
    <w:p w:rsidR="00035231" w:rsidRPr="00BF25E8" w:rsidRDefault="00035231" w:rsidP="00B957D1">
      <w:pPr>
        <w:pStyle w:val="ListParagraph"/>
        <w:numPr>
          <w:ilvl w:val="0"/>
          <w:numId w:val="5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Penicillamine</w:t>
      </w:r>
    </w:p>
    <w:p w:rsidR="00035231" w:rsidRPr="00BF25E8" w:rsidRDefault="00035231" w:rsidP="00B957D1">
      <w:pPr>
        <w:pStyle w:val="ListParagraph"/>
        <w:numPr>
          <w:ilvl w:val="0"/>
          <w:numId w:val="5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Desferrioxamine</w:t>
      </w:r>
    </w:p>
    <w:p w:rsidR="00035231" w:rsidRPr="00BF25E8" w:rsidRDefault="00035231" w:rsidP="00B957D1">
      <w:pPr>
        <w:pStyle w:val="ListParagraph"/>
        <w:numPr>
          <w:ilvl w:val="0"/>
          <w:numId w:val="56"/>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Ethylene diamine tetraacetate</w:t>
      </w:r>
    </w:p>
    <w:p w:rsidR="00F03A44" w:rsidRPr="00BF25E8" w:rsidRDefault="00F03A44"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The following organ should not be donated after acetaminophen poisoning</w:t>
      </w:r>
    </w:p>
    <w:p w:rsidR="00F03A44" w:rsidRPr="00BF25E8" w:rsidRDefault="00F03A44" w:rsidP="00B957D1">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Heart</w:t>
      </w:r>
    </w:p>
    <w:p w:rsidR="00F03A44" w:rsidRPr="00BF25E8" w:rsidRDefault="00F03A44" w:rsidP="00B957D1">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Kidney</w:t>
      </w:r>
    </w:p>
    <w:p w:rsidR="00F03A44" w:rsidRPr="00BF25E8" w:rsidRDefault="00F03A44" w:rsidP="00B957D1">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Liver</w:t>
      </w:r>
    </w:p>
    <w:p w:rsidR="00F03A44" w:rsidRPr="00BF25E8" w:rsidRDefault="00F03A44" w:rsidP="00B957D1">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Lungs</w:t>
      </w:r>
    </w:p>
    <w:p w:rsidR="00035231" w:rsidRPr="00BF25E8" w:rsidRDefault="006C78D0"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Wilson’s disease cause</w:t>
      </w:r>
    </w:p>
    <w:p w:rsidR="006C78D0" w:rsidRPr="00BF25E8" w:rsidRDefault="006C78D0" w:rsidP="00B957D1">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Renal toxicity</w:t>
      </w:r>
    </w:p>
    <w:p w:rsidR="006C78D0" w:rsidRPr="00BF25E8" w:rsidRDefault="006C78D0" w:rsidP="00B957D1">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Hepatotoxicity</w:t>
      </w:r>
    </w:p>
    <w:p w:rsidR="006C78D0" w:rsidRPr="00BF25E8" w:rsidRDefault="006C78D0" w:rsidP="00B957D1">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Neurotoxicity</w:t>
      </w:r>
    </w:p>
    <w:p w:rsidR="006C78D0" w:rsidRPr="00BF25E8" w:rsidRDefault="006C78D0" w:rsidP="00B957D1">
      <w:pPr>
        <w:pStyle w:val="ListParagraph"/>
        <w:numPr>
          <w:ilvl w:val="0"/>
          <w:numId w:val="58"/>
        </w:numPr>
        <w:autoSpaceDE w:val="0"/>
        <w:autoSpaceDN w:val="0"/>
        <w:adjustRightInd w:val="0"/>
        <w:spacing w:after="0" w:line="360" w:lineRule="auto"/>
        <w:jc w:val="both"/>
        <w:rPr>
          <w:rFonts w:ascii="Times New Roman" w:hAnsi="Times New Roman" w:cs="Times New Roman"/>
          <w:sz w:val="24"/>
          <w:szCs w:val="24"/>
        </w:rPr>
      </w:pPr>
      <w:r w:rsidRPr="00BF25E8">
        <w:rPr>
          <w:rFonts w:ascii="Times New Roman" w:hAnsi="Times New Roman" w:cs="Times New Roman"/>
          <w:sz w:val="24"/>
          <w:szCs w:val="24"/>
        </w:rPr>
        <w:t>Ototoxicity</w:t>
      </w:r>
    </w:p>
    <w:p w:rsidR="00CE754F" w:rsidRPr="00BF25E8" w:rsidRDefault="00CE754F" w:rsidP="00B957D1">
      <w:pPr>
        <w:pStyle w:val="ListParagraph"/>
        <w:numPr>
          <w:ilvl w:val="0"/>
          <w:numId w:val="2"/>
        </w:numPr>
        <w:autoSpaceDE w:val="0"/>
        <w:autoSpaceDN w:val="0"/>
        <w:adjustRightInd w:val="0"/>
        <w:spacing w:after="0" w:line="360" w:lineRule="auto"/>
        <w:ind w:left="426"/>
        <w:jc w:val="both"/>
        <w:rPr>
          <w:rFonts w:ascii="Times New Roman" w:hAnsi="Times New Roman" w:cs="Times New Roman"/>
          <w:sz w:val="24"/>
          <w:szCs w:val="24"/>
        </w:rPr>
      </w:pPr>
      <w:r w:rsidRPr="00BF25E8">
        <w:rPr>
          <w:rFonts w:ascii="Times New Roman" w:hAnsi="Times New Roman" w:cs="Times New Roman"/>
          <w:sz w:val="24"/>
          <w:szCs w:val="24"/>
        </w:rPr>
        <w:t>Cellular targets for organophosphate insecticides are</w:t>
      </w:r>
    </w:p>
    <w:p w:rsidR="00CE754F" w:rsidRPr="00BF25E8" w:rsidRDefault="00CE754F" w:rsidP="00B957D1">
      <w:pPr>
        <w:pStyle w:val="ListParagraph"/>
        <w:numPr>
          <w:ilvl w:val="0"/>
          <w:numId w:val="59"/>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Acetylcholine receptors</w:t>
      </w:r>
    </w:p>
    <w:p w:rsidR="00CE754F" w:rsidRPr="00BF25E8" w:rsidRDefault="00CE754F" w:rsidP="00B957D1">
      <w:pPr>
        <w:pStyle w:val="ListParagraph"/>
        <w:numPr>
          <w:ilvl w:val="0"/>
          <w:numId w:val="59"/>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Dopamine receptors</w:t>
      </w:r>
    </w:p>
    <w:p w:rsidR="00CE754F" w:rsidRPr="00BF25E8" w:rsidRDefault="00CE754F" w:rsidP="00B957D1">
      <w:pPr>
        <w:pStyle w:val="ListParagraph"/>
        <w:numPr>
          <w:ilvl w:val="0"/>
          <w:numId w:val="59"/>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Serotonin receptors</w:t>
      </w:r>
    </w:p>
    <w:p w:rsidR="00CE754F" w:rsidRDefault="00CE754F" w:rsidP="00B957D1">
      <w:pPr>
        <w:pStyle w:val="ListParagraph"/>
        <w:numPr>
          <w:ilvl w:val="0"/>
          <w:numId w:val="59"/>
        </w:numPr>
        <w:autoSpaceDE w:val="0"/>
        <w:autoSpaceDN w:val="0"/>
        <w:adjustRightInd w:val="0"/>
        <w:spacing w:after="0" w:line="360" w:lineRule="auto"/>
        <w:ind w:left="709"/>
        <w:jc w:val="both"/>
        <w:rPr>
          <w:rFonts w:ascii="Times New Roman" w:hAnsi="Times New Roman" w:cs="Times New Roman"/>
          <w:sz w:val="24"/>
          <w:szCs w:val="24"/>
        </w:rPr>
      </w:pPr>
      <w:r w:rsidRPr="00BF25E8">
        <w:rPr>
          <w:rFonts w:ascii="Times New Roman" w:hAnsi="Times New Roman" w:cs="Times New Roman"/>
          <w:sz w:val="24"/>
          <w:szCs w:val="24"/>
        </w:rPr>
        <w:t>GABA</w:t>
      </w:r>
    </w:p>
    <w:p w:rsid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1C648F" w:rsidRPr="001C648F" w:rsidRDefault="001C648F" w:rsidP="00B957D1">
      <w:pPr>
        <w:autoSpaceDE w:val="0"/>
        <w:autoSpaceDN w:val="0"/>
        <w:adjustRightInd w:val="0"/>
        <w:spacing w:after="0" w:line="360" w:lineRule="auto"/>
        <w:jc w:val="both"/>
        <w:rPr>
          <w:rFonts w:ascii="Times New Roman" w:hAnsi="Times New Roman" w:cs="Times New Roman"/>
          <w:sz w:val="24"/>
          <w:szCs w:val="24"/>
        </w:rPr>
      </w:pP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lastRenderedPageBreak/>
        <w:t>The major route for absorption of mercury is</w:t>
      </w:r>
    </w:p>
    <w:p w:rsidR="005B655B" w:rsidRPr="005B655B" w:rsidRDefault="005B655B" w:rsidP="00B957D1">
      <w:pPr>
        <w:pStyle w:val="ListParagraph"/>
        <w:numPr>
          <w:ilvl w:val="1"/>
          <w:numId w:val="99"/>
        </w:numPr>
        <w:spacing w:line="360" w:lineRule="auto"/>
        <w:ind w:left="567"/>
        <w:jc w:val="both"/>
        <w:rPr>
          <w:rFonts w:asciiTheme="majorBidi" w:hAnsiTheme="majorBidi" w:cstheme="majorBidi"/>
        </w:rPr>
      </w:pPr>
      <w:r w:rsidRPr="005B655B">
        <w:rPr>
          <w:rFonts w:asciiTheme="majorBidi" w:hAnsiTheme="majorBidi" w:cstheme="majorBidi"/>
        </w:rPr>
        <w:t>Gastrointestinal</w:t>
      </w:r>
    </w:p>
    <w:p w:rsidR="005B655B" w:rsidRPr="005B655B" w:rsidRDefault="005B655B" w:rsidP="00B957D1">
      <w:pPr>
        <w:pStyle w:val="ListParagraph"/>
        <w:numPr>
          <w:ilvl w:val="1"/>
          <w:numId w:val="99"/>
        </w:numPr>
        <w:spacing w:line="360" w:lineRule="auto"/>
        <w:ind w:left="567"/>
        <w:jc w:val="both"/>
        <w:rPr>
          <w:rFonts w:asciiTheme="majorBidi" w:hAnsiTheme="majorBidi" w:cstheme="majorBidi"/>
        </w:rPr>
      </w:pPr>
      <w:r w:rsidRPr="005B655B">
        <w:rPr>
          <w:rFonts w:asciiTheme="majorBidi" w:hAnsiTheme="majorBidi" w:cstheme="majorBidi"/>
        </w:rPr>
        <w:t>Respiratory tract</w:t>
      </w:r>
    </w:p>
    <w:p w:rsidR="005B655B" w:rsidRPr="005B655B" w:rsidRDefault="005B655B" w:rsidP="00B957D1">
      <w:pPr>
        <w:pStyle w:val="ListParagraph"/>
        <w:numPr>
          <w:ilvl w:val="1"/>
          <w:numId w:val="99"/>
        </w:numPr>
        <w:spacing w:line="360" w:lineRule="auto"/>
        <w:ind w:left="567"/>
        <w:jc w:val="both"/>
        <w:rPr>
          <w:rFonts w:asciiTheme="majorBidi" w:hAnsiTheme="majorBidi" w:cstheme="majorBidi"/>
        </w:rPr>
      </w:pPr>
      <w:r w:rsidRPr="005B655B">
        <w:rPr>
          <w:rFonts w:asciiTheme="majorBidi" w:hAnsiTheme="majorBidi" w:cstheme="majorBidi"/>
        </w:rPr>
        <w:t>Skin</w:t>
      </w:r>
    </w:p>
    <w:p w:rsidR="005B655B" w:rsidRPr="005B655B" w:rsidRDefault="005B655B" w:rsidP="00B957D1">
      <w:pPr>
        <w:pStyle w:val="ListParagraph"/>
        <w:numPr>
          <w:ilvl w:val="1"/>
          <w:numId w:val="99"/>
        </w:numPr>
        <w:spacing w:line="360" w:lineRule="auto"/>
        <w:ind w:left="567"/>
        <w:jc w:val="both"/>
        <w:rPr>
          <w:rFonts w:asciiTheme="majorBidi" w:hAnsiTheme="majorBidi" w:cstheme="majorBidi"/>
        </w:rPr>
      </w:pPr>
      <w:r w:rsidRPr="005B655B">
        <w:rPr>
          <w:rFonts w:asciiTheme="majorBidi" w:hAnsiTheme="majorBidi" w:cstheme="majorBidi"/>
        </w:rPr>
        <w:t>Ocular</w:t>
      </w:r>
    </w:p>
    <w:p w:rsidR="005B655B" w:rsidRPr="005B655B" w:rsidRDefault="005B655B" w:rsidP="00B957D1">
      <w:pPr>
        <w:pStyle w:val="ListParagraph"/>
        <w:numPr>
          <w:ilvl w:val="0"/>
          <w:numId w:val="2"/>
        </w:numPr>
        <w:spacing w:line="360" w:lineRule="auto"/>
        <w:ind w:left="284"/>
        <w:jc w:val="both"/>
        <w:rPr>
          <w:rFonts w:asciiTheme="majorBidi" w:hAnsiTheme="majorBidi" w:cstheme="majorBidi"/>
        </w:rPr>
      </w:pPr>
      <w:r w:rsidRPr="005B655B">
        <w:rPr>
          <w:rFonts w:asciiTheme="majorBidi" w:hAnsiTheme="majorBidi" w:cstheme="majorBidi"/>
        </w:rPr>
        <w:t>Physostigmine is preferred over neostigmine in atropine poisoning because</w:t>
      </w:r>
    </w:p>
    <w:p w:rsidR="005B655B" w:rsidRPr="005B655B" w:rsidRDefault="005B655B" w:rsidP="00B957D1">
      <w:pPr>
        <w:pStyle w:val="ListParagraph"/>
        <w:numPr>
          <w:ilvl w:val="0"/>
          <w:numId w:val="83"/>
        </w:numPr>
        <w:spacing w:line="360" w:lineRule="auto"/>
        <w:ind w:left="567"/>
        <w:jc w:val="both"/>
        <w:rPr>
          <w:rFonts w:asciiTheme="majorBidi" w:hAnsiTheme="majorBidi" w:cstheme="majorBidi"/>
        </w:rPr>
      </w:pPr>
      <w:r w:rsidRPr="005B655B">
        <w:rPr>
          <w:rFonts w:asciiTheme="majorBidi" w:hAnsiTheme="majorBidi" w:cstheme="majorBidi"/>
        </w:rPr>
        <w:t>Physostigmine is more potent</w:t>
      </w:r>
    </w:p>
    <w:p w:rsidR="005B655B" w:rsidRPr="005B655B" w:rsidRDefault="005B655B" w:rsidP="00B957D1">
      <w:pPr>
        <w:pStyle w:val="ListParagraph"/>
        <w:numPr>
          <w:ilvl w:val="0"/>
          <w:numId w:val="83"/>
        </w:numPr>
        <w:spacing w:line="360" w:lineRule="auto"/>
        <w:ind w:left="567"/>
        <w:jc w:val="both"/>
        <w:rPr>
          <w:rFonts w:asciiTheme="majorBidi" w:hAnsiTheme="majorBidi" w:cstheme="majorBidi"/>
        </w:rPr>
      </w:pPr>
      <w:r w:rsidRPr="005B655B">
        <w:rPr>
          <w:rFonts w:asciiTheme="majorBidi" w:hAnsiTheme="majorBidi" w:cstheme="majorBidi"/>
        </w:rPr>
        <w:t>Physostigmine is less potent</w:t>
      </w:r>
    </w:p>
    <w:p w:rsidR="005B655B" w:rsidRPr="005B655B" w:rsidRDefault="005B655B" w:rsidP="00B957D1">
      <w:pPr>
        <w:pStyle w:val="ListParagraph"/>
        <w:numPr>
          <w:ilvl w:val="0"/>
          <w:numId w:val="83"/>
        </w:numPr>
        <w:spacing w:line="360" w:lineRule="auto"/>
        <w:ind w:left="567"/>
        <w:jc w:val="both"/>
        <w:rPr>
          <w:rFonts w:asciiTheme="majorBidi" w:hAnsiTheme="majorBidi" w:cstheme="majorBidi"/>
        </w:rPr>
      </w:pPr>
      <w:r w:rsidRPr="005B655B">
        <w:rPr>
          <w:rFonts w:asciiTheme="majorBidi" w:hAnsiTheme="majorBidi" w:cstheme="majorBidi"/>
        </w:rPr>
        <w:t>Physostigmine can cross Blood Brain Barrier</w:t>
      </w:r>
    </w:p>
    <w:p w:rsidR="005B655B" w:rsidRPr="005B655B" w:rsidRDefault="005B655B" w:rsidP="00B957D1">
      <w:pPr>
        <w:pStyle w:val="ListParagraph"/>
        <w:numPr>
          <w:ilvl w:val="0"/>
          <w:numId w:val="83"/>
        </w:numPr>
        <w:spacing w:line="360" w:lineRule="auto"/>
        <w:ind w:left="567"/>
        <w:jc w:val="both"/>
        <w:rPr>
          <w:rFonts w:asciiTheme="majorBidi" w:hAnsiTheme="majorBidi" w:cstheme="majorBidi"/>
        </w:rPr>
      </w:pPr>
      <w:r w:rsidRPr="005B655B">
        <w:rPr>
          <w:rFonts w:asciiTheme="majorBidi" w:hAnsiTheme="majorBidi" w:cstheme="majorBidi"/>
        </w:rPr>
        <w:t>Physostigmine cannot cross Blood Brain Barrier</w:t>
      </w:r>
    </w:p>
    <w:p w:rsidR="005B655B" w:rsidRPr="005B655B" w:rsidRDefault="005B655B" w:rsidP="00B957D1">
      <w:pPr>
        <w:pStyle w:val="ListParagraph"/>
        <w:numPr>
          <w:ilvl w:val="0"/>
          <w:numId w:val="2"/>
        </w:numPr>
        <w:spacing w:line="360" w:lineRule="auto"/>
        <w:ind w:left="284"/>
        <w:jc w:val="both"/>
        <w:rPr>
          <w:rFonts w:asciiTheme="majorBidi" w:hAnsiTheme="majorBidi" w:cstheme="majorBidi"/>
        </w:rPr>
      </w:pPr>
      <w:r w:rsidRPr="005B655B">
        <w:rPr>
          <w:rFonts w:asciiTheme="majorBidi" w:hAnsiTheme="majorBidi" w:cstheme="majorBidi"/>
        </w:rPr>
        <w:t>Which of the following drugs is used in organophosphorus poisoning?</w:t>
      </w:r>
    </w:p>
    <w:p w:rsidR="005B655B" w:rsidRPr="005B655B" w:rsidRDefault="005B655B" w:rsidP="00B957D1">
      <w:pPr>
        <w:pStyle w:val="ListParagraph"/>
        <w:numPr>
          <w:ilvl w:val="0"/>
          <w:numId w:val="76"/>
        </w:numPr>
        <w:spacing w:line="360" w:lineRule="auto"/>
        <w:ind w:left="567"/>
        <w:jc w:val="both"/>
        <w:rPr>
          <w:rFonts w:asciiTheme="majorBidi" w:hAnsiTheme="majorBidi" w:cstheme="majorBidi"/>
        </w:rPr>
      </w:pPr>
      <w:r w:rsidRPr="005B655B">
        <w:rPr>
          <w:rFonts w:asciiTheme="majorBidi" w:hAnsiTheme="majorBidi" w:cstheme="majorBidi"/>
        </w:rPr>
        <w:t>Physostigmine</w:t>
      </w:r>
    </w:p>
    <w:p w:rsidR="005B655B" w:rsidRPr="005B655B" w:rsidRDefault="005B655B" w:rsidP="00B957D1">
      <w:pPr>
        <w:pStyle w:val="ListParagraph"/>
        <w:numPr>
          <w:ilvl w:val="0"/>
          <w:numId w:val="76"/>
        </w:numPr>
        <w:spacing w:line="360" w:lineRule="auto"/>
        <w:ind w:left="567"/>
        <w:jc w:val="both"/>
        <w:rPr>
          <w:rFonts w:asciiTheme="majorBidi" w:hAnsiTheme="majorBidi" w:cstheme="majorBidi"/>
        </w:rPr>
      </w:pPr>
      <w:r w:rsidRPr="005B655B">
        <w:rPr>
          <w:rFonts w:asciiTheme="majorBidi" w:hAnsiTheme="majorBidi" w:cstheme="majorBidi"/>
        </w:rPr>
        <w:t>Atropine</w:t>
      </w:r>
    </w:p>
    <w:p w:rsidR="005B655B" w:rsidRPr="005B655B" w:rsidRDefault="005B655B" w:rsidP="00B957D1">
      <w:pPr>
        <w:pStyle w:val="ListParagraph"/>
        <w:numPr>
          <w:ilvl w:val="0"/>
          <w:numId w:val="76"/>
        </w:numPr>
        <w:spacing w:line="360" w:lineRule="auto"/>
        <w:ind w:left="567"/>
        <w:jc w:val="both"/>
        <w:rPr>
          <w:rFonts w:asciiTheme="majorBidi" w:hAnsiTheme="majorBidi" w:cstheme="majorBidi"/>
        </w:rPr>
      </w:pPr>
      <w:r w:rsidRPr="005B655B">
        <w:rPr>
          <w:rFonts w:asciiTheme="majorBidi" w:hAnsiTheme="majorBidi" w:cstheme="majorBidi"/>
        </w:rPr>
        <w:t>Succinylcholine</w:t>
      </w:r>
    </w:p>
    <w:p w:rsidR="005B655B" w:rsidRPr="005B655B" w:rsidRDefault="005B655B" w:rsidP="00B957D1">
      <w:pPr>
        <w:pStyle w:val="ListParagraph"/>
        <w:numPr>
          <w:ilvl w:val="0"/>
          <w:numId w:val="76"/>
        </w:numPr>
        <w:spacing w:line="360" w:lineRule="auto"/>
        <w:ind w:left="567"/>
        <w:jc w:val="both"/>
        <w:rPr>
          <w:rFonts w:asciiTheme="majorBidi" w:hAnsiTheme="majorBidi" w:cstheme="majorBidi"/>
        </w:rPr>
      </w:pPr>
      <w:r w:rsidRPr="005B655B">
        <w:rPr>
          <w:rFonts w:asciiTheme="majorBidi" w:hAnsiTheme="majorBidi" w:cstheme="majorBidi"/>
        </w:rPr>
        <w:t>Neostigmine</w:t>
      </w:r>
    </w:p>
    <w:p w:rsidR="005B655B" w:rsidRPr="005B655B" w:rsidRDefault="005B655B" w:rsidP="00B957D1">
      <w:pPr>
        <w:pStyle w:val="ListParagraph"/>
        <w:numPr>
          <w:ilvl w:val="0"/>
          <w:numId w:val="2"/>
        </w:numPr>
        <w:spacing w:line="360" w:lineRule="auto"/>
        <w:ind w:left="284"/>
        <w:jc w:val="both"/>
        <w:rPr>
          <w:rFonts w:asciiTheme="majorBidi" w:hAnsiTheme="majorBidi" w:cstheme="majorBidi"/>
        </w:rPr>
      </w:pPr>
      <w:r w:rsidRPr="005B655B">
        <w:rPr>
          <w:rFonts w:asciiTheme="majorBidi" w:hAnsiTheme="majorBidi" w:cstheme="majorBidi"/>
        </w:rPr>
        <w:t>Over dose with benzodiazepines can be treated using</w:t>
      </w:r>
    </w:p>
    <w:p w:rsidR="005B655B" w:rsidRPr="005B655B" w:rsidRDefault="005B655B" w:rsidP="00B957D1">
      <w:pPr>
        <w:pStyle w:val="ListParagraph"/>
        <w:numPr>
          <w:ilvl w:val="0"/>
          <w:numId w:val="77"/>
        </w:numPr>
        <w:spacing w:line="360" w:lineRule="auto"/>
        <w:ind w:left="567"/>
        <w:jc w:val="both"/>
        <w:rPr>
          <w:rFonts w:asciiTheme="majorBidi" w:hAnsiTheme="majorBidi" w:cstheme="majorBidi"/>
        </w:rPr>
      </w:pPr>
      <w:r w:rsidRPr="005B655B">
        <w:rPr>
          <w:rFonts w:asciiTheme="majorBidi" w:hAnsiTheme="majorBidi" w:cstheme="majorBidi"/>
        </w:rPr>
        <w:t>Morphine</w:t>
      </w:r>
    </w:p>
    <w:p w:rsidR="005B655B" w:rsidRPr="005B655B" w:rsidRDefault="005B655B" w:rsidP="00B957D1">
      <w:pPr>
        <w:pStyle w:val="ListParagraph"/>
        <w:numPr>
          <w:ilvl w:val="0"/>
          <w:numId w:val="77"/>
        </w:numPr>
        <w:spacing w:line="360" w:lineRule="auto"/>
        <w:ind w:left="567"/>
        <w:jc w:val="both"/>
        <w:rPr>
          <w:rFonts w:asciiTheme="majorBidi" w:hAnsiTheme="majorBidi" w:cstheme="majorBidi"/>
        </w:rPr>
      </w:pPr>
      <w:r w:rsidRPr="005B655B">
        <w:rPr>
          <w:rFonts w:asciiTheme="majorBidi" w:hAnsiTheme="majorBidi" w:cstheme="majorBidi"/>
        </w:rPr>
        <w:t>Flumazenil</w:t>
      </w:r>
    </w:p>
    <w:p w:rsidR="005B655B" w:rsidRPr="005B655B" w:rsidRDefault="005B655B" w:rsidP="00B957D1">
      <w:pPr>
        <w:pStyle w:val="ListParagraph"/>
        <w:numPr>
          <w:ilvl w:val="0"/>
          <w:numId w:val="77"/>
        </w:numPr>
        <w:spacing w:line="360" w:lineRule="auto"/>
        <w:ind w:left="567"/>
        <w:jc w:val="both"/>
        <w:rPr>
          <w:rFonts w:asciiTheme="majorBidi" w:hAnsiTheme="majorBidi" w:cstheme="majorBidi"/>
        </w:rPr>
      </w:pPr>
      <w:r w:rsidRPr="005B655B">
        <w:rPr>
          <w:rFonts w:asciiTheme="majorBidi" w:hAnsiTheme="majorBidi" w:cstheme="majorBidi"/>
        </w:rPr>
        <w:t>Pentobarbitone</w:t>
      </w:r>
    </w:p>
    <w:p w:rsidR="005B655B" w:rsidRPr="005B655B" w:rsidRDefault="005B655B" w:rsidP="00B957D1">
      <w:pPr>
        <w:pStyle w:val="ListParagraph"/>
        <w:numPr>
          <w:ilvl w:val="0"/>
          <w:numId w:val="77"/>
        </w:numPr>
        <w:spacing w:line="360" w:lineRule="auto"/>
        <w:ind w:left="567"/>
        <w:jc w:val="both"/>
        <w:rPr>
          <w:rFonts w:asciiTheme="majorBidi" w:hAnsiTheme="majorBidi" w:cstheme="majorBidi"/>
        </w:rPr>
      </w:pPr>
      <w:r w:rsidRPr="005B655B">
        <w:rPr>
          <w:rFonts w:asciiTheme="majorBidi" w:hAnsiTheme="majorBidi" w:cstheme="majorBidi"/>
        </w:rPr>
        <w:t>Beta-carbolines</w:t>
      </w:r>
    </w:p>
    <w:p w:rsidR="005B655B" w:rsidRPr="005B655B" w:rsidRDefault="005B655B" w:rsidP="00B957D1">
      <w:pPr>
        <w:pStyle w:val="ListParagraph"/>
        <w:numPr>
          <w:ilvl w:val="0"/>
          <w:numId w:val="2"/>
        </w:numPr>
        <w:spacing w:line="360" w:lineRule="auto"/>
        <w:ind w:left="284"/>
        <w:jc w:val="both"/>
        <w:rPr>
          <w:rFonts w:asciiTheme="majorBidi" w:hAnsiTheme="majorBidi" w:cstheme="majorBidi"/>
        </w:rPr>
      </w:pPr>
      <w:r w:rsidRPr="005B655B">
        <w:rPr>
          <w:rFonts w:asciiTheme="majorBidi" w:hAnsiTheme="majorBidi" w:cstheme="majorBidi"/>
        </w:rPr>
        <w:t>The antidote of choice in morphine is</w:t>
      </w:r>
    </w:p>
    <w:p w:rsidR="005B655B" w:rsidRPr="005B655B" w:rsidRDefault="005B655B" w:rsidP="00B957D1">
      <w:pPr>
        <w:pStyle w:val="ListParagraph"/>
        <w:numPr>
          <w:ilvl w:val="0"/>
          <w:numId w:val="85"/>
        </w:numPr>
        <w:spacing w:line="360" w:lineRule="auto"/>
        <w:ind w:left="567"/>
        <w:jc w:val="both"/>
        <w:rPr>
          <w:rFonts w:asciiTheme="majorBidi" w:hAnsiTheme="majorBidi" w:cstheme="majorBidi"/>
        </w:rPr>
      </w:pPr>
      <w:r w:rsidRPr="005B655B">
        <w:rPr>
          <w:rFonts w:asciiTheme="majorBidi" w:hAnsiTheme="majorBidi" w:cstheme="majorBidi"/>
        </w:rPr>
        <w:t>Nalorphine</w:t>
      </w:r>
    </w:p>
    <w:p w:rsidR="005B655B" w:rsidRPr="005B655B" w:rsidRDefault="005B655B" w:rsidP="00B957D1">
      <w:pPr>
        <w:pStyle w:val="ListParagraph"/>
        <w:numPr>
          <w:ilvl w:val="0"/>
          <w:numId w:val="85"/>
        </w:numPr>
        <w:spacing w:line="360" w:lineRule="auto"/>
        <w:ind w:left="567"/>
        <w:jc w:val="both"/>
        <w:rPr>
          <w:rFonts w:asciiTheme="majorBidi" w:hAnsiTheme="majorBidi" w:cstheme="majorBidi"/>
        </w:rPr>
      </w:pPr>
      <w:r w:rsidRPr="005B655B">
        <w:rPr>
          <w:rFonts w:asciiTheme="majorBidi" w:hAnsiTheme="majorBidi" w:cstheme="majorBidi"/>
        </w:rPr>
        <w:t>Nalbuphine</w:t>
      </w:r>
    </w:p>
    <w:p w:rsidR="005B655B" w:rsidRPr="005B655B" w:rsidRDefault="005B655B" w:rsidP="00B957D1">
      <w:pPr>
        <w:pStyle w:val="ListParagraph"/>
        <w:numPr>
          <w:ilvl w:val="0"/>
          <w:numId w:val="85"/>
        </w:numPr>
        <w:spacing w:line="360" w:lineRule="auto"/>
        <w:ind w:left="567"/>
        <w:jc w:val="both"/>
        <w:rPr>
          <w:rFonts w:asciiTheme="majorBidi" w:hAnsiTheme="majorBidi" w:cstheme="majorBidi"/>
        </w:rPr>
      </w:pPr>
      <w:r w:rsidRPr="005B655B">
        <w:rPr>
          <w:rFonts w:asciiTheme="majorBidi" w:hAnsiTheme="majorBidi" w:cstheme="majorBidi"/>
        </w:rPr>
        <w:t>Naltroxone</w:t>
      </w:r>
    </w:p>
    <w:p w:rsidR="005B655B" w:rsidRPr="005B655B" w:rsidRDefault="005B655B" w:rsidP="00B957D1">
      <w:pPr>
        <w:pStyle w:val="ListParagraph"/>
        <w:numPr>
          <w:ilvl w:val="0"/>
          <w:numId w:val="85"/>
        </w:numPr>
        <w:spacing w:line="360" w:lineRule="auto"/>
        <w:ind w:left="567"/>
        <w:jc w:val="both"/>
        <w:rPr>
          <w:rFonts w:asciiTheme="majorBidi" w:hAnsiTheme="majorBidi" w:cstheme="majorBidi"/>
        </w:rPr>
      </w:pPr>
      <w:r w:rsidRPr="005B655B">
        <w:rPr>
          <w:rFonts w:asciiTheme="majorBidi" w:hAnsiTheme="majorBidi" w:cstheme="majorBidi"/>
        </w:rPr>
        <w:t>Naloxone</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The following antibiotic are bacteriostatic EXCEPT</w:t>
      </w:r>
    </w:p>
    <w:p w:rsidR="005B655B" w:rsidRPr="005B655B" w:rsidRDefault="005B655B" w:rsidP="00B957D1">
      <w:pPr>
        <w:pStyle w:val="ListParagraph"/>
        <w:numPr>
          <w:ilvl w:val="0"/>
          <w:numId w:val="60"/>
        </w:numPr>
        <w:spacing w:line="360" w:lineRule="auto"/>
        <w:ind w:left="567"/>
        <w:jc w:val="both"/>
        <w:rPr>
          <w:rFonts w:asciiTheme="majorBidi" w:hAnsiTheme="majorBidi" w:cstheme="majorBidi"/>
        </w:rPr>
      </w:pPr>
      <w:r w:rsidRPr="005B655B">
        <w:rPr>
          <w:rFonts w:asciiTheme="majorBidi" w:hAnsiTheme="majorBidi" w:cstheme="majorBidi"/>
        </w:rPr>
        <w:t>Tetracycline</w:t>
      </w:r>
    </w:p>
    <w:p w:rsidR="005B655B" w:rsidRPr="005B655B" w:rsidRDefault="005B655B" w:rsidP="00B957D1">
      <w:pPr>
        <w:pStyle w:val="ListParagraph"/>
        <w:numPr>
          <w:ilvl w:val="0"/>
          <w:numId w:val="60"/>
        </w:numPr>
        <w:spacing w:line="360" w:lineRule="auto"/>
        <w:ind w:left="567"/>
        <w:jc w:val="both"/>
        <w:rPr>
          <w:rFonts w:asciiTheme="majorBidi" w:hAnsiTheme="majorBidi" w:cstheme="majorBidi"/>
        </w:rPr>
      </w:pPr>
      <w:r w:rsidRPr="005B655B">
        <w:rPr>
          <w:rFonts w:asciiTheme="majorBidi" w:hAnsiTheme="majorBidi" w:cstheme="majorBidi"/>
        </w:rPr>
        <w:t>Cycloserine</w:t>
      </w:r>
    </w:p>
    <w:p w:rsidR="005B655B" w:rsidRPr="005B655B" w:rsidRDefault="005B655B" w:rsidP="00B957D1">
      <w:pPr>
        <w:pStyle w:val="ListParagraph"/>
        <w:numPr>
          <w:ilvl w:val="0"/>
          <w:numId w:val="60"/>
        </w:numPr>
        <w:spacing w:line="360" w:lineRule="auto"/>
        <w:ind w:left="567"/>
        <w:jc w:val="both"/>
        <w:rPr>
          <w:rFonts w:asciiTheme="majorBidi" w:hAnsiTheme="majorBidi" w:cstheme="majorBidi"/>
        </w:rPr>
      </w:pPr>
      <w:r w:rsidRPr="005B655B">
        <w:rPr>
          <w:rFonts w:asciiTheme="majorBidi" w:hAnsiTheme="majorBidi" w:cstheme="majorBidi"/>
        </w:rPr>
        <w:t>Chloramphenicol</w:t>
      </w:r>
    </w:p>
    <w:p w:rsidR="005B655B" w:rsidRPr="005B655B" w:rsidRDefault="005B655B" w:rsidP="00B957D1">
      <w:pPr>
        <w:pStyle w:val="ListParagraph"/>
        <w:numPr>
          <w:ilvl w:val="0"/>
          <w:numId w:val="60"/>
        </w:numPr>
        <w:spacing w:line="360" w:lineRule="auto"/>
        <w:ind w:left="567"/>
        <w:jc w:val="both"/>
        <w:rPr>
          <w:rFonts w:asciiTheme="majorBidi" w:hAnsiTheme="majorBidi" w:cstheme="majorBidi"/>
        </w:rPr>
      </w:pPr>
      <w:r w:rsidRPr="005B655B">
        <w:rPr>
          <w:rFonts w:asciiTheme="majorBidi" w:hAnsiTheme="majorBidi" w:cstheme="majorBidi"/>
        </w:rPr>
        <w:t>Erythromycin</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Amino glycosides produce mainly the following toxicity</w:t>
      </w:r>
    </w:p>
    <w:p w:rsidR="005B655B" w:rsidRPr="005B655B" w:rsidRDefault="005B655B" w:rsidP="00B957D1">
      <w:pPr>
        <w:pStyle w:val="ListParagraph"/>
        <w:numPr>
          <w:ilvl w:val="0"/>
          <w:numId w:val="61"/>
        </w:numPr>
        <w:spacing w:line="360" w:lineRule="auto"/>
        <w:ind w:left="567"/>
        <w:jc w:val="both"/>
        <w:rPr>
          <w:rFonts w:asciiTheme="majorBidi" w:hAnsiTheme="majorBidi" w:cstheme="majorBidi"/>
        </w:rPr>
      </w:pPr>
      <w:r w:rsidRPr="005B655B">
        <w:rPr>
          <w:rFonts w:asciiTheme="majorBidi" w:hAnsiTheme="majorBidi" w:cstheme="majorBidi"/>
        </w:rPr>
        <w:t>Ototoxicity</w:t>
      </w:r>
    </w:p>
    <w:p w:rsidR="005B655B" w:rsidRPr="005B655B" w:rsidRDefault="005B655B" w:rsidP="00B957D1">
      <w:pPr>
        <w:pStyle w:val="ListParagraph"/>
        <w:numPr>
          <w:ilvl w:val="0"/>
          <w:numId w:val="61"/>
        </w:numPr>
        <w:spacing w:line="360" w:lineRule="auto"/>
        <w:ind w:left="567"/>
        <w:jc w:val="both"/>
        <w:rPr>
          <w:rFonts w:asciiTheme="majorBidi" w:hAnsiTheme="majorBidi" w:cstheme="majorBidi"/>
        </w:rPr>
      </w:pPr>
      <w:r w:rsidRPr="005B655B">
        <w:rPr>
          <w:rFonts w:asciiTheme="majorBidi" w:hAnsiTheme="majorBidi" w:cstheme="majorBidi"/>
        </w:rPr>
        <w:t>Nephrotoxicity</w:t>
      </w:r>
    </w:p>
    <w:p w:rsidR="005B655B" w:rsidRPr="005B655B" w:rsidRDefault="005B655B" w:rsidP="00B957D1">
      <w:pPr>
        <w:pStyle w:val="ListParagraph"/>
        <w:numPr>
          <w:ilvl w:val="0"/>
          <w:numId w:val="61"/>
        </w:numPr>
        <w:spacing w:line="360" w:lineRule="auto"/>
        <w:ind w:left="567"/>
        <w:jc w:val="both"/>
        <w:rPr>
          <w:rFonts w:asciiTheme="majorBidi" w:hAnsiTheme="majorBidi" w:cstheme="majorBidi"/>
        </w:rPr>
      </w:pPr>
      <w:r w:rsidRPr="005B655B">
        <w:rPr>
          <w:rFonts w:asciiTheme="majorBidi" w:hAnsiTheme="majorBidi" w:cstheme="majorBidi"/>
        </w:rPr>
        <w:t>Neuromuscular blockade</w:t>
      </w:r>
    </w:p>
    <w:p w:rsidR="005B655B" w:rsidRDefault="005B655B" w:rsidP="00B957D1">
      <w:pPr>
        <w:pStyle w:val="ListParagraph"/>
        <w:numPr>
          <w:ilvl w:val="0"/>
          <w:numId w:val="61"/>
        </w:numPr>
        <w:spacing w:line="360" w:lineRule="auto"/>
        <w:ind w:left="567"/>
        <w:jc w:val="both"/>
        <w:rPr>
          <w:rFonts w:asciiTheme="majorBidi" w:hAnsiTheme="majorBidi" w:cstheme="majorBidi"/>
        </w:rPr>
      </w:pPr>
      <w:r w:rsidRPr="005B655B">
        <w:rPr>
          <w:rFonts w:asciiTheme="majorBidi" w:hAnsiTheme="majorBidi" w:cstheme="majorBidi"/>
        </w:rPr>
        <w:t>Hepatotoxicity</w:t>
      </w:r>
    </w:p>
    <w:p w:rsidR="001C648F" w:rsidRPr="001C648F" w:rsidRDefault="001C648F" w:rsidP="00B957D1">
      <w:pPr>
        <w:spacing w:line="360" w:lineRule="auto"/>
        <w:jc w:val="both"/>
        <w:rPr>
          <w:rFonts w:asciiTheme="majorBidi" w:hAnsiTheme="majorBidi" w:cstheme="majorBidi"/>
        </w:rPr>
      </w:pP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lastRenderedPageBreak/>
        <w:t>Ototoxicity is the major side effect of</w:t>
      </w:r>
    </w:p>
    <w:p w:rsidR="005B655B" w:rsidRPr="005B655B" w:rsidRDefault="005B655B" w:rsidP="00B957D1">
      <w:pPr>
        <w:pStyle w:val="ListParagraph"/>
        <w:numPr>
          <w:ilvl w:val="0"/>
          <w:numId w:val="90"/>
        </w:numPr>
        <w:spacing w:line="360" w:lineRule="auto"/>
        <w:ind w:left="567"/>
        <w:jc w:val="both"/>
        <w:rPr>
          <w:rFonts w:asciiTheme="majorBidi" w:hAnsiTheme="majorBidi" w:cstheme="majorBidi"/>
        </w:rPr>
      </w:pPr>
      <w:r w:rsidRPr="005B655B">
        <w:rPr>
          <w:rFonts w:asciiTheme="majorBidi" w:hAnsiTheme="majorBidi" w:cstheme="majorBidi"/>
        </w:rPr>
        <w:t>Ampicillin</w:t>
      </w:r>
    </w:p>
    <w:p w:rsidR="005B655B" w:rsidRPr="005B655B" w:rsidRDefault="005B655B" w:rsidP="00B957D1">
      <w:pPr>
        <w:pStyle w:val="ListParagraph"/>
        <w:numPr>
          <w:ilvl w:val="0"/>
          <w:numId w:val="90"/>
        </w:numPr>
        <w:spacing w:line="360" w:lineRule="auto"/>
        <w:ind w:left="567"/>
        <w:jc w:val="both"/>
        <w:rPr>
          <w:rFonts w:asciiTheme="majorBidi" w:hAnsiTheme="majorBidi" w:cstheme="majorBidi"/>
        </w:rPr>
      </w:pPr>
      <w:r w:rsidRPr="005B655B">
        <w:rPr>
          <w:rFonts w:asciiTheme="majorBidi" w:hAnsiTheme="majorBidi" w:cstheme="majorBidi"/>
        </w:rPr>
        <w:t>Norfloxacin</w:t>
      </w:r>
    </w:p>
    <w:p w:rsidR="005B655B" w:rsidRPr="005B655B" w:rsidRDefault="005B655B" w:rsidP="00B957D1">
      <w:pPr>
        <w:pStyle w:val="ListParagraph"/>
        <w:numPr>
          <w:ilvl w:val="0"/>
          <w:numId w:val="90"/>
        </w:numPr>
        <w:spacing w:line="360" w:lineRule="auto"/>
        <w:ind w:left="567"/>
        <w:jc w:val="both"/>
        <w:rPr>
          <w:rFonts w:asciiTheme="majorBidi" w:hAnsiTheme="majorBidi" w:cstheme="majorBidi"/>
        </w:rPr>
      </w:pPr>
      <w:r w:rsidRPr="005B655B">
        <w:rPr>
          <w:rFonts w:asciiTheme="majorBidi" w:hAnsiTheme="majorBidi" w:cstheme="majorBidi"/>
        </w:rPr>
        <w:t>Streptomycin</w:t>
      </w:r>
    </w:p>
    <w:p w:rsidR="005B655B" w:rsidRPr="005B655B" w:rsidRDefault="005B655B" w:rsidP="00B957D1">
      <w:pPr>
        <w:pStyle w:val="ListParagraph"/>
        <w:numPr>
          <w:ilvl w:val="0"/>
          <w:numId w:val="90"/>
        </w:numPr>
        <w:spacing w:line="360" w:lineRule="auto"/>
        <w:ind w:left="567"/>
        <w:jc w:val="both"/>
        <w:rPr>
          <w:rFonts w:asciiTheme="majorBidi" w:hAnsiTheme="majorBidi" w:cstheme="majorBidi"/>
        </w:rPr>
      </w:pPr>
      <w:r w:rsidRPr="005B655B">
        <w:rPr>
          <w:rFonts w:asciiTheme="majorBidi" w:hAnsiTheme="majorBidi" w:cstheme="majorBidi"/>
        </w:rPr>
        <w:t>Trimethorprim</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Dimercaprol is</w:t>
      </w:r>
    </w:p>
    <w:p w:rsidR="005B655B" w:rsidRPr="005B655B" w:rsidRDefault="005B655B" w:rsidP="00B957D1">
      <w:pPr>
        <w:pStyle w:val="ListParagraph"/>
        <w:numPr>
          <w:ilvl w:val="0"/>
          <w:numId w:val="92"/>
        </w:numPr>
        <w:spacing w:line="360" w:lineRule="auto"/>
        <w:ind w:left="567"/>
        <w:jc w:val="both"/>
        <w:rPr>
          <w:rFonts w:asciiTheme="majorBidi" w:hAnsiTheme="majorBidi" w:cstheme="majorBidi"/>
        </w:rPr>
      </w:pPr>
      <w:r w:rsidRPr="005B655B">
        <w:rPr>
          <w:rFonts w:asciiTheme="majorBidi" w:hAnsiTheme="majorBidi" w:cstheme="majorBidi"/>
        </w:rPr>
        <w:t>Adsorbing agent</w:t>
      </w:r>
    </w:p>
    <w:p w:rsidR="005B655B" w:rsidRPr="005B655B" w:rsidRDefault="005B655B" w:rsidP="00B957D1">
      <w:pPr>
        <w:pStyle w:val="ListParagraph"/>
        <w:numPr>
          <w:ilvl w:val="0"/>
          <w:numId w:val="92"/>
        </w:numPr>
        <w:spacing w:line="360" w:lineRule="auto"/>
        <w:ind w:left="567"/>
        <w:jc w:val="both"/>
        <w:rPr>
          <w:rFonts w:asciiTheme="majorBidi" w:hAnsiTheme="majorBidi" w:cstheme="majorBidi"/>
        </w:rPr>
      </w:pPr>
      <w:r w:rsidRPr="005B655B">
        <w:rPr>
          <w:rFonts w:asciiTheme="majorBidi" w:hAnsiTheme="majorBidi" w:cstheme="majorBidi"/>
        </w:rPr>
        <w:t>Antioxidant</w:t>
      </w:r>
    </w:p>
    <w:p w:rsidR="005B655B" w:rsidRPr="005B655B" w:rsidRDefault="005B655B" w:rsidP="00B957D1">
      <w:pPr>
        <w:pStyle w:val="ListParagraph"/>
        <w:numPr>
          <w:ilvl w:val="0"/>
          <w:numId w:val="92"/>
        </w:numPr>
        <w:spacing w:line="360" w:lineRule="auto"/>
        <w:ind w:left="567"/>
        <w:jc w:val="both"/>
        <w:rPr>
          <w:rFonts w:asciiTheme="majorBidi" w:hAnsiTheme="majorBidi" w:cstheme="majorBidi"/>
        </w:rPr>
      </w:pPr>
      <w:r w:rsidRPr="005B655B">
        <w:rPr>
          <w:rFonts w:asciiTheme="majorBidi" w:hAnsiTheme="majorBidi" w:cstheme="majorBidi"/>
        </w:rPr>
        <w:t>Chelating agent</w:t>
      </w:r>
    </w:p>
    <w:p w:rsidR="005B655B" w:rsidRPr="005B655B" w:rsidRDefault="005B655B" w:rsidP="00B957D1">
      <w:pPr>
        <w:pStyle w:val="ListParagraph"/>
        <w:numPr>
          <w:ilvl w:val="0"/>
          <w:numId w:val="92"/>
        </w:numPr>
        <w:spacing w:line="360" w:lineRule="auto"/>
        <w:ind w:left="567"/>
        <w:jc w:val="both"/>
        <w:rPr>
          <w:rFonts w:asciiTheme="majorBidi" w:hAnsiTheme="majorBidi" w:cstheme="majorBidi"/>
        </w:rPr>
      </w:pPr>
      <w:r w:rsidRPr="005B655B">
        <w:rPr>
          <w:rFonts w:asciiTheme="majorBidi" w:hAnsiTheme="majorBidi" w:cstheme="majorBidi"/>
        </w:rPr>
        <w:t>Emetic</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Which of the following drug is used in influenza A virus infection?</w:t>
      </w:r>
    </w:p>
    <w:p w:rsidR="005B655B" w:rsidRPr="005B655B" w:rsidRDefault="005B655B" w:rsidP="00B957D1">
      <w:pPr>
        <w:pStyle w:val="ListParagraph"/>
        <w:numPr>
          <w:ilvl w:val="0"/>
          <w:numId w:val="62"/>
        </w:numPr>
        <w:spacing w:line="360" w:lineRule="auto"/>
        <w:ind w:left="567"/>
        <w:jc w:val="both"/>
        <w:rPr>
          <w:rFonts w:asciiTheme="majorBidi" w:hAnsiTheme="majorBidi" w:cstheme="majorBidi"/>
        </w:rPr>
      </w:pPr>
      <w:r w:rsidRPr="005B655B">
        <w:rPr>
          <w:rFonts w:asciiTheme="majorBidi" w:hAnsiTheme="majorBidi" w:cstheme="majorBidi"/>
        </w:rPr>
        <w:t>Acyclovir</w:t>
      </w:r>
    </w:p>
    <w:p w:rsidR="005B655B" w:rsidRPr="005B655B" w:rsidRDefault="005B655B" w:rsidP="00B957D1">
      <w:pPr>
        <w:pStyle w:val="ListParagraph"/>
        <w:numPr>
          <w:ilvl w:val="0"/>
          <w:numId w:val="62"/>
        </w:numPr>
        <w:spacing w:line="360" w:lineRule="auto"/>
        <w:ind w:left="567"/>
        <w:jc w:val="both"/>
        <w:rPr>
          <w:rFonts w:asciiTheme="majorBidi" w:hAnsiTheme="majorBidi" w:cstheme="majorBidi"/>
        </w:rPr>
      </w:pPr>
      <w:r w:rsidRPr="005B655B">
        <w:rPr>
          <w:rFonts w:asciiTheme="majorBidi" w:hAnsiTheme="majorBidi" w:cstheme="majorBidi"/>
        </w:rPr>
        <w:t>Amantadine</w:t>
      </w:r>
    </w:p>
    <w:p w:rsidR="005B655B" w:rsidRPr="005B655B" w:rsidRDefault="005B655B" w:rsidP="00B957D1">
      <w:pPr>
        <w:pStyle w:val="ListParagraph"/>
        <w:numPr>
          <w:ilvl w:val="0"/>
          <w:numId w:val="62"/>
        </w:numPr>
        <w:spacing w:line="360" w:lineRule="auto"/>
        <w:ind w:left="567"/>
        <w:jc w:val="both"/>
        <w:rPr>
          <w:rFonts w:asciiTheme="majorBidi" w:hAnsiTheme="majorBidi" w:cstheme="majorBidi"/>
        </w:rPr>
      </w:pPr>
      <w:r w:rsidRPr="005B655B">
        <w:rPr>
          <w:rFonts w:asciiTheme="majorBidi" w:hAnsiTheme="majorBidi" w:cstheme="majorBidi"/>
        </w:rPr>
        <w:t>Iodoxuridine</w:t>
      </w:r>
    </w:p>
    <w:p w:rsidR="005B655B" w:rsidRPr="005B655B" w:rsidRDefault="005B655B" w:rsidP="00B957D1">
      <w:pPr>
        <w:pStyle w:val="ListParagraph"/>
        <w:numPr>
          <w:ilvl w:val="0"/>
          <w:numId w:val="62"/>
        </w:numPr>
        <w:spacing w:line="360" w:lineRule="auto"/>
        <w:ind w:left="567"/>
        <w:jc w:val="both"/>
        <w:rPr>
          <w:rFonts w:asciiTheme="majorBidi" w:hAnsiTheme="majorBidi" w:cstheme="majorBidi"/>
        </w:rPr>
      </w:pPr>
      <w:r w:rsidRPr="005B655B">
        <w:rPr>
          <w:rFonts w:asciiTheme="majorBidi" w:hAnsiTheme="majorBidi" w:cstheme="majorBidi"/>
        </w:rPr>
        <w:t>Foscarnets</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Thiabendazole is used in the treatment of</w:t>
      </w:r>
    </w:p>
    <w:p w:rsidR="005B655B" w:rsidRPr="005B655B" w:rsidRDefault="005B655B" w:rsidP="00B957D1">
      <w:pPr>
        <w:pStyle w:val="ListParagraph"/>
        <w:numPr>
          <w:ilvl w:val="0"/>
          <w:numId w:val="63"/>
        </w:numPr>
        <w:spacing w:line="360" w:lineRule="auto"/>
        <w:ind w:left="567"/>
        <w:jc w:val="both"/>
        <w:rPr>
          <w:rFonts w:asciiTheme="majorBidi" w:hAnsiTheme="majorBidi" w:cstheme="majorBidi"/>
        </w:rPr>
      </w:pPr>
      <w:r w:rsidRPr="005B655B">
        <w:rPr>
          <w:rFonts w:asciiTheme="majorBidi" w:hAnsiTheme="majorBidi" w:cstheme="majorBidi"/>
        </w:rPr>
        <w:t>Trichuriasis</w:t>
      </w:r>
    </w:p>
    <w:p w:rsidR="005B655B" w:rsidRPr="005B655B" w:rsidRDefault="005B655B" w:rsidP="00B957D1">
      <w:pPr>
        <w:pStyle w:val="ListParagraph"/>
        <w:numPr>
          <w:ilvl w:val="0"/>
          <w:numId w:val="63"/>
        </w:numPr>
        <w:spacing w:line="360" w:lineRule="auto"/>
        <w:ind w:left="567"/>
        <w:jc w:val="both"/>
        <w:rPr>
          <w:rFonts w:asciiTheme="majorBidi" w:hAnsiTheme="majorBidi" w:cstheme="majorBidi"/>
        </w:rPr>
      </w:pPr>
      <w:r w:rsidRPr="005B655B">
        <w:rPr>
          <w:rFonts w:asciiTheme="majorBidi" w:hAnsiTheme="majorBidi" w:cstheme="majorBidi"/>
        </w:rPr>
        <w:t>Ascasiasis</w:t>
      </w:r>
    </w:p>
    <w:p w:rsidR="005B655B" w:rsidRPr="005B655B" w:rsidRDefault="005B655B" w:rsidP="00B957D1">
      <w:pPr>
        <w:pStyle w:val="ListParagraph"/>
        <w:numPr>
          <w:ilvl w:val="0"/>
          <w:numId w:val="63"/>
        </w:numPr>
        <w:spacing w:line="360" w:lineRule="auto"/>
        <w:ind w:left="567"/>
        <w:jc w:val="both"/>
        <w:rPr>
          <w:rFonts w:asciiTheme="majorBidi" w:hAnsiTheme="majorBidi" w:cstheme="majorBidi"/>
        </w:rPr>
      </w:pPr>
      <w:r w:rsidRPr="005B655B">
        <w:rPr>
          <w:rFonts w:asciiTheme="majorBidi" w:hAnsiTheme="majorBidi" w:cstheme="majorBidi"/>
        </w:rPr>
        <w:t>Filariasis</w:t>
      </w:r>
    </w:p>
    <w:p w:rsidR="005B655B" w:rsidRPr="005B655B" w:rsidRDefault="005B655B" w:rsidP="00B957D1">
      <w:pPr>
        <w:pStyle w:val="ListParagraph"/>
        <w:numPr>
          <w:ilvl w:val="0"/>
          <w:numId w:val="63"/>
        </w:numPr>
        <w:spacing w:line="360" w:lineRule="auto"/>
        <w:ind w:left="567"/>
        <w:jc w:val="both"/>
        <w:rPr>
          <w:rFonts w:asciiTheme="majorBidi" w:hAnsiTheme="majorBidi" w:cstheme="majorBidi"/>
        </w:rPr>
      </w:pPr>
      <w:r w:rsidRPr="005B655B">
        <w:rPr>
          <w:rFonts w:asciiTheme="majorBidi" w:hAnsiTheme="majorBidi" w:cstheme="majorBidi"/>
        </w:rPr>
        <w:t>Strongyloidesis</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 xml:space="preserve">Isosorbide dinitrate brings about coronary vasodilation through the release of </w:t>
      </w:r>
    </w:p>
    <w:p w:rsidR="005B655B" w:rsidRPr="005B655B" w:rsidRDefault="005B655B" w:rsidP="00B957D1">
      <w:pPr>
        <w:pStyle w:val="ListParagraph"/>
        <w:numPr>
          <w:ilvl w:val="0"/>
          <w:numId w:val="96"/>
        </w:numPr>
        <w:spacing w:line="360" w:lineRule="auto"/>
        <w:ind w:left="567"/>
        <w:jc w:val="both"/>
        <w:rPr>
          <w:rFonts w:asciiTheme="majorBidi" w:hAnsiTheme="majorBidi" w:cstheme="majorBidi"/>
        </w:rPr>
      </w:pPr>
      <w:r w:rsidRPr="005B655B">
        <w:rPr>
          <w:rFonts w:asciiTheme="majorBidi" w:hAnsiTheme="majorBidi" w:cstheme="majorBidi"/>
        </w:rPr>
        <w:t>Aldosterone</w:t>
      </w:r>
    </w:p>
    <w:p w:rsidR="005B655B" w:rsidRPr="005B655B" w:rsidRDefault="005B655B" w:rsidP="00B957D1">
      <w:pPr>
        <w:pStyle w:val="ListParagraph"/>
        <w:numPr>
          <w:ilvl w:val="0"/>
          <w:numId w:val="96"/>
        </w:numPr>
        <w:spacing w:line="360" w:lineRule="auto"/>
        <w:ind w:left="567"/>
        <w:jc w:val="both"/>
        <w:rPr>
          <w:rFonts w:asciiTheme="majorBidi" w:hAnsiTheme="majorBidi" w:cstheme="majorBidi"/>
        </w:rPr>
      </w:pPr>
      <w:r w:rsidRPr="005B655B">
        <w:rPr>
          <w:rFonts w:asciiTheme="majorBidi" w:hAnsiTheme="majorBidi" w:cstheme="majorBidi"/>
        </w:rPr>
        <w:t>Bradykinin</w:t>
      </w:r>
    </w:p>
    <w:p w:rsidR="005B655B" w:rsidRPr="005B655B" w:rsidRDefault="005B655B" w:rsidP="00B957D1">
      <w:pPr>
        <w:pStyle w:val="ListParagraph"/>
        <w:numPr>
          <w:ilvl w:val="0"/>
          <w:numId w:val="96"/>
        </w:numPr>
        <w:spacing w:line="360" w:lineRule="auto"/>
        <w:ind w:left="567"/>
        <w:jc w:val="both"/>
        <w:rPr>
          <w:rFonts w:asciiTheme="majorBidi" w:hAnsiTheme="majorBidi" w:cstheme="majorBidi"/>
        </w:rPr>
      </w:pPr>
      <w:r w:rsidRPr="005B655B">
        <w:rPr>
          <w:rFonts w:asciiTheme="majorBidi" w:hAnsiTheme="majorBidi" w:cstheme="majorBidi"/>
        </w:rPr>
        <w:t>Histamine</w:t>
      </w:r>
    </w:p>
    <w:p w:rsidR="005B655B" w:rsidRPr="005B655B" w:rsidRDefault="005B655B" w:rsidP="00B957D1">
      <w:pPr>
        <w:pStyle w:val="ListParagraph"/>
        <w:numPr>
          <w:ilvl w:val="0"/>
          <w:numId w:val="96"/>
        </w:numPr>
        <w:spacing w:line="360" w:lineRule="auto"/>
        <w:ind w:left="567"/>
        <w:jc w:val="both"/>
        <w:rPr>
          <w:rFonts w:asciiTheme="majorBidi" w:hAnsiTheme="majorBidi" w:cstheme="majorBidi"/>
        </w:rPr>
      </w:pPr>
      <w:r w:rsidRPr="005B655B">
        <w:rPr>
          <w:rFonts w:asciiTheme="majorBidi" w:hAnsiTheme="majorBidi" w:cstheme="majorBidi"/>
        </w:rPr>
        <w:t>Nitric oxide</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Which of the following is used in the regime to treat Hodgkin’s disease?</w:t>
      </w:r>
    </w:p>
    <w:p w:rsidR="005B655B" w:rsidRPr="005B655B" w:rsidRDefault="005B655B" w:rsidP="00B957D1">
      <w:pPr>
        <w:pStyle w:val="ListParagraph"/>
        <w:numPr>
          <w:ilvl w:val="0"/>
          <w:numId w:val="64"/>
        </w:numPr>
        <w:spacing w:line="360" w:lineRule="auto"/>
        <w:ind w:left="567"/>
        <w:jc w:val="both"/>
        <w:rPr>
          <w:rFonts w:asciiTheme="majorBidi" w:hAnsiTheme="majorBidi" w:cstheme="majorBidi"/>
        </w:rPr>
      </w:pPr>
      <w:r w:rsidRPr="005B655B">
        <w:rPr>
          <w:rFonts w:asciiTheme="majorBidi" w:hAnsiTheme="majorBidi" w:cstheme="majorBidi"/>
        </w:rPr>
        <w:t>Pilcamycin</w:t>
      </w:r>
    </w:p>
    <w:p w:rsidR="005B655B" w:rsidRPr="005B655B" w:rsidRDefault="005B655B" w:rsidP="00B957D1">
      <w:pPr>
        <w:pStyle w:val="ListParagraph"/>
        <w:numPr>
          <w:ilvl w:val="0"/>
          <w:numId w:val="64"/>
        </w:numPr>
        <w:spacing w:line="360" w:lineRule="auto"/>
        <w:ind w:left="567"/>
        <w:jc w:val="both"/>
        <w:rPr>
          <w:rFonts w:asciiTheme="majorBidi" w:hAnsiTheme="majorBidi" w:cstheme="majorBidi"/>
        </w:rPr>
      </w:pPr>
      <w:r w:rsidRPr="005B655B">
        <w:rPr>
          <w:rFonts w:asciiTheme="majorBidi" w:hAnsiTheme="majorBidi" w:cstheme="majorBidi"/>
        </w:rPr>
        <w:t>Procarbazine</w:t>
      </w:r>
    </w:p>
    <w:p w:rsidR="005B655B" w:rsidRPr="005B655B" w:rsidRDefault="005B655B" w:rsidP="00B957D1">
      <w:pPr>
        <w:pStyle w:val="ListParagraph"/>
        <w:numPr>
          <w:ilvl w:val="0"/>
          <w:numId w:val="64"/>
        </w:numPr>
        <w:spacing w:line="360" w:lineRule="auto"/>
        <w:ind w:left="567"/>
        <w:jc w:val="both"/>
        <w:rPr>
          <w:rFonts w:asciiTheme="majorBidi" w:hAnsiTheme="majorBidi" w:cstheme="majorBidi"/>
        </w:rPr>
      </w:pPr>
      <w:r w:rsidRPr="005B655B">
        <w:rPr>
          <w:rFonts w:asciiTheme="majorBidi" w:hAnsiTheme="majorBidi" w:cstheme="majorBidi"/>
        </w:rPr>
        <w:t>Mefepristone</w:t>
      </w:r>
    </w:p>
    <w:p w:rsidR="005B655B" w:rsidRPr="005B655B" w:rsidRDefault="005B655B" w:rsidP="00B957D1">
      <w:pPr>
        <w:pStyle w:val="ListParagraph"/>
        <w:numPr>
          <w:ilvl w:val="0"/>
          <w:numId w:val="64"/>
        </w:numPr>
        <w:spacing w:line="360" w:lineRule="auto"/>
        <w:ind w:left="567"/>
        <w:jc w:val="both"/>
        <w:rPr>
          <w:rFonts w:asciiTheme="majorBidi" w:hAnsiTheme="majorBidi" w:cstheme="majorBidi"/>
        </w:rPr>
      </w:pPr>
      <w:r w:rsidRPr="005B655B">
        <w:rPr>
          <w:rFonts w:asciiTheme="majorBidi" w:hAnsiTheme="majorBidi" w:cstheme="majorBidi"/>
        </w:rPr>
        <w:t>Ergotamine</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Which of the following is a tocolytic agent?</w:t>
      </w:r>
    </w:p>
    <w:p w:rsidR="005B655B" w:rsidRPr="005B655B" w:rsidRDefault="005B655B" w:rsidP="00B957D1">
      <w:pPr>
        <w:pStyle w:val="ListParagraph"/>
        <w:numPr>
          <w:ilvl w:val="0"/>
          <w:numId w:val="65"/>
        </w:numPr>
        <w:spacing w:line="360" w:lineRule="auto"/>
        <w:ind w:left="567"/>
        <w:jc w:val="both"/>
        <w:rPr>
          <w:rFonts w:asciiTheme="majorBidi" w:hAnsiTheme="majorBidi" w:cstheme="majorBidi"/>
        </w:rPr>
      </w:pPr>
      <w:r w:rsidRPr="005B655B">
        <w:rPr>
          <w:rFonts w:asciiTheme="majorBidi" w:hAnsiTheme="majorBidi" w:cstheme="majorBidi"/>
        </w:rPr>
        <w:t>Dinoprostone</w:t>
      </w:r>
    </w:p>
    <w:p w:rsidR="005B655B" w:rsidRPr="005B655B" w:rsidRDefault="005B655B" w:rsidP="00B957D1">
      <w:pPr>
        <w:pStyle w:val="ListParagraph"/>
        <w:numPr>
          <w:ilvl w:val="0"/>
          <w:numId w:val="65"/>
        </w:numPr>
        <w:spacing w:line="360" w:lineRule="auto"/>
        <w:ind w:left="567"/>
        <w:jc w:val="both"/>
        <w:rPr>
          <w:rFonts w:asciiTheme="majorBidi" w:hAnsiTheme="majorBidi" w:cstheme="majorBidi"/>
        </w:rPr>
      </w:pPr>
      <w:r w:rsidRPr="005B655B">
        <w:rPr>
          <w:rFonts w:asciiTheme="majorBidi" w:hAnsiTheme="majorBidi" w:cstheme="majorBidi"/>
        </w:rPr>
        <w:t>Ritodrine</w:t>
      </w:r>
    </w:p>
    <w:p w:rsidR="005B655B" w:rsidRPr="005B655B" w:rsidRDefault="005B655B" w:rsidP="00B957D1">
      <w:pPr>
        <w:pStyle w:val="ListParagraph"/>
        <w:numPr>
          <w:ilvl w:val="0"/>
          <w:numId w:val="65"/>
        </w:numPr>
        <w:spacing w:line="360" w:lineRule="auto"/>
        <w:ind w:left="567"/>
        <w:jc w:val="both"/>
        <w:rPr>
          <w:rFonts w:asciiTheme="majorBidi" w:hAnsiTheme="majorBidi" w:cstheme="majorBidi"/>
        </w:rPr>
      </w:pPr>
      <w:r w:rsidRPr="005B655B">
        <w:rPr>
          <w:rFonts w:asciiTheme="majorBidi" w:hAnsiTheme="majorBidi" w:cstheme="majorBidi"/>
        </w:rPr>
        <w:t>Mifeprostone</w:t>
      </w:r>
    </w:p>
    <w:p w:rsidR="005B655B" w:rsidRDefault="005B655B" w:rsidP="00B957D1">
      <w:pPr>
        <w:pStyle w:val="ListParagraph"/>
        <w:numPr>
          <w:ilvl w:val="0"/>
          <w:numId w:val="65"/>
        </w:numPr>
        <w:spacing w:line="360" w:lineRule="auto"/>
        <w:ind w:left="567"/>
        <w:jc w:val="both"/>
        <w:rPr>
          <w:rFonts w:asciiTheme="majorBidi" w:hAnsiTheme="majorBidi" w:cstheme="majorBidi"/>
        </w:rPr>
      </w:pPr>
      <w:r w:rsidRPr="005B655B">
        <w:rPr>
          <w:rFonts w:asciiTheme="majorBidi" w:hAnsiTheme="majorBidi" w:cstheme="majorBidi"/>
        </w:rPr>
        <w:t>Ergotamine</w:t>
      </w:r>
    </w:p>
    <w:p w:rsidR="001C648F" w:rsidRPr="001C648F" w:rsidRDefault="001C648F" w:rsidP="00B957D1">
      <w:pPr>
        <w:spacing w:line="360" w:lineRule="auto"/>
        <w:jc w:val="both"/>
        <w:rPr>
          <w:rFonts w:asciiTheme="majorBidi" w:hAnsiTheme="majorBidi" w:cstheme="majorBidi"/>
        </w:rPr>
      </w:pP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lastRenderedPageBreak/>
        <w:t>The antimuscarinic agent useful in bronchial asthma is</w:t>
      </w:r>
    </w:p>
    <w:p w:rsidR="005B655B" w:rsidRPr="005B655B" w:rsidRDefault="005B655B" w:rsidP="00B957D1">
      <w:pPr>
        <w:pStyle w:val="ListParagraph"/>
        <w:numPr>
          <w:ilvl w:val="0"/>
          <w:numId w:val="66"/>
        </w:numPr>
        <w:spacing w:line="360" w:lineRule="auto"/>
        <w:ind w:left="567"/>
        <w:jc w:val="both"/>
        <w:rPr>
          <w:rFonts w:asciiTheme="majorBidi" w:hAnsiTheme="majorBidi" w:cstheme="majorBidi"/>
        </w:rPr>
      </w:pPr>
      <w:r w:rsidRPr="005B655B">
        <w:rPr>
          <w:rFonts w:asciiTheme="majorBidi" w:hAnsiTheme="majorBidi" w:cstheme="majorBidi"/>
        </w:rPr>
        <w:t>Benzhexol</w:t>
      </w:r>
    </w:p>
    <w:p w:rsidR="005B655B" w:rsidRPr="005B655B" w:rsidRDefault="005B655B" w:rsidP="00B957D1">
      <w:pPr>
        <w:pStyle w:val="ListParagraph"/>
        <w:numPr>
          <w:ilvl w:val="0"/>
          <w:numId w:val="66"/>
        </w:numPr>
        <w:spacing w:line="360" w:lineRule="auto"/>
        <w:ind w:left="567"/>
        <w:jc w:val="both"/>
        <w:rPr>
          <w:rFonts w:asciiTheme="majorBidi" w:hAnsiTheme="majorBidi" w:cstheme="majorBidi"/>
        </w:rPr>
      </w:pPr>
      <w:r w:rsidRPr="005B655B">
        <w:rPr>
          <w:rFonts w:asciiTheme="majorBidi" w:hAnsiTheme="majorBidi" w:cstheme="majorBidi"/>
        </w:rPr>
        <w:t>Ipratropium</w:t>
      </w:r>
    </w:p>
    <w:p w:rsidR="005B655B" w:rsidRPr="005B655B" w:rsidRDefault="005B655B" w:rsidP="00B957D1">
      <w:pPr>
        <w:pStyle w:val="ListParagraph"/>
        <w:numPr>
          <w:ilvl w:val="0"/>
          <w:numId w:val="66"/>
        </w:numPr>
        <w:spacing w:line="360" w:lineRule="auto"/>
        <w:ind w:left="567"/>
        <w:jc w:val="both"/>
        <w:rPr>
          <w:rFonts w:asciiTheme="majorBidi" w:hAnsiTheme="majorBidi" w:cstheme="majorBidi"/>
        </w:rPr>
      </w:pPr>
      <w:r w:rsidRPr="005B655B">
        <w:rPr>
          <w:rFonts w:asciiTheme="majorBidi" w:hAnsiTheme="majorBidi" w:cstheme="majorBidi"/>
        </w:rPr>
        <w:t>Pirenzepine</w:t>
      </w:r>
    </w:p>
    <w:p w:rsidR="005B655B" w:rsidRPr="005B655B" w:rsidRDefault="005B655B" w:rsidP="00B957D1">
      <w:pPr>
        <w:pStyle w:val="ListParagraph"/>
        <w:numPr>
          <w:ilvl w:val="0"/>
          <w:numId w:val="66"/>
        </w:numPr>
        <w:spacing w:line="360" w:lineRule="auto"/>
        <w:ind w:left="567"/>
        <w:jc w:val="both"/>
        <w:rPr>
          <w:rFonts w:asciiTheme="majorBidi" w:hAnsiTheme="majorBidi" w:cstheme="majorBidi"/>
        </w:rPr>
      </w:pPr>
      <w:r w:rsidRPr="005B655B">
        <w:rPr>
          <w:rFonts w:asciiTheme="majorBidi" w:hAnsiTheme="majorBidi" w:cstheme="majorBidi"/>
        </w:rPr>
        <w:t>Homatropine</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Which of the following is used in serious nosocausal infection?</w:t>
      </w:r>
    </w:p>
    <w:p w:rsidR="005B655B" w:rsidRPr="005B655B" w:rsidRDefault="005B655B" w:rsidP="00B957D1">
      <w:pPr>
        <w:pStyle w:val="ListParagraph"/>
        <w:numPr>
          <w:ilvl w:val="0"/>
          <w:numId w:val="67"/>
        </w:numPr>
        <w:spacing w:line="360" w:lineRule="auto"/>
        <w:ind w:left="567"/>
        <w:jc w:val="both"/>
        <w:rPr>
          <w:rFonts w:asciiTheme="majorBidi" w:hAnsiTheme="majorBidi" w:cstheme="majorBidi"/>
        </w:rPr>
      </w:pPr>
      <w:r w:rsidRPr="005B655B">
        <w:rPr>
          <w:rFonts w:asciiTheme="majorBidi" w:hAnsiTheme="majorBidi" w:cstheme="majorBidi"/>
        </w:rPr>
        <w:t>Cephalosporins</w:t>
      </w:r>
    </w:p>
    <w:p w:rsidR="005B655B" w:rsidRPr="005B655B" w:rsidRDefault="005B655B" w:rsidP="00B957D1">
      <w:pPr>
        <w:pStyle w:val="ListParagraph"/>
        <w:numPr>
          <w:ilvl w:val="0"/>
          <w:numId w:val="67"/>
        </w:numPr>
        <w:spacing w:line="360" w:lineRule="auto"/>
        <w:ind w:left="567"/>
        <w:jc w:val="both"/>
        <w:rPr>
          <w:rFonts w:asciiTheme="majorBidi" w:hAnsiTheme="majorBidi" w:cstheme="majorBidi"/>
        </w:rPr>
      </w:pPr>
      <w:r w:rsidRPr="005B655B">
        <w:rPr>
          <w:rFonts w:asciiTheme="majorBidi" w:hAnsiTheme="majorBidi" w:cstheme="majorBidi"/>
        </w:rPr>
        <w:t>Quinolones</w:t>
      </w:r>
    </w:p>
    <w:p w:rsidR="005B655B" w:rsidRPr="005B655B" w:rsidRDefault="005B655B" w:rsidP="00B957D1">
      <w:pPr>
        <w:pStyle w:val="ListParagraph"/>
        <w:numPr>
          <w:ilvl w:val="0"/>
          <w:numId w:val="67"/>
        </w:numPr>
        <w:spacing w:line="360" w:lineRule="auto"/>
        <w:ind w:left="567"/>
        <w:jc w:val="both"/>
        <w:rPr>
          <w:rFonts w:asciiTheme="majorBidi" w:hAnsiTheme="majorBidi" w:cstheme="majorBidi"/>
        </w:rPr>
      </w:pPr>
      <w:r w:rsidRPr="005B655B">
        <w:rPr>
          <w:rFonts w:asciiTheme="majorBidi" w:hAnsiTheme="majorBidi" w:cstheme="majorBidi"/>
        </w:rPr>
        <w:t>Carbapenems</w:t>
      </w:r>
    </w:p>
    <w:p w:rsidR="005B655B" w:rsidRPr="005B655B" w:rsidRDefault="005B655B" w:rsidP="00B957D1">
      <w:pPr>
        <w:pStyle w:val="ListParagraph"/>
        <w:numPr>
          <w:ilvl w:val="0"/>
          <w:numId w:val="67"/>
        </w:numPr>
        <w:spacing w:line="360" w:lineRule="auto"/>
        <w:ind w:left="567"/>
        <w:jc w:val="both"/>
        <w:rPr>
          <w:rFonts w:asciiTheme="majorBidi" w:hAnsiTheme="majorBidi" w:cstheme="majorBidi"/>
        </w:rPr>
      </w:pPr>
      <w:r w:rsidRPr="005B655B">
        <w:rPr>
          <w:rFonts w:asciiTheme="majorBidi" w:hAnsiTheme="majorBidi" w:cstheme="majorBidi"/>
        </w:rPr>
        <w:t>Macrolide antibiotics</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H</w:t>
      </w:r>
      <w:r w:rsidRPr="005B655B">
        <w:rPr>
          <w:rFonts w:asciiTheme="majorBidi" w:hAnsiTheme="majorBidi" w:cstheme="majorBidi"/>
          <w:vertAlign w:val="subscript"/>
        </w:rPr>
        <w:t>2</w:t>
      </w:r>
      <w:r w:rsidRPr="005B655B">
        <w:rPr>
          <w:rFonts w:asciiTheme="majorBidi" w:hAnsiTheme="majorBidi" w:cstheme="majorBidi"/>
        </w:rPr>
        <w:t xml:space="preserve"> receptors of histamine are present in </w:t>
      </w:r>
    </w:p>
    <w:p w:rsidR="005B655B" w:rsidRPr="005B655B" w:rsidRDefault="005B655B" w:rsidP="00B957D1">
      <w:pPr>
        <w:pStyle w:val="ListParagraph"/>
        <w:numPr>
          <w:ilvl w:val="0"/>
          <w:numId w:val="68"/>
        </w:numPr>
        <w:spacing w:line="360" w:lineRule="auto"/>
        <w:ind w:left="567"/>
        <w:jc w:val="both"/>
        <w:rPr>
          <w:rFonts w:asciiTheme="majorBidi" w:hAnsiTheme="majorBidi" w:cstheme="majorBidi"/>
        </w:rPr>
      </w:pPr>
      <w:r w:rsidRPr="005B655B">
        <w:rPr>
          <w:rFonts w:asciiTheme="majorBidi" w:hAnsiTheme="majorBidi" w:cstheme="majorBidi"/>
        </w:rPr>
        <w:t>Bronchi</w:t>
      </w:r>
    </w:p>
    <w:p w:rsidR="005B655B" w:rsidRPr="005B655B" w:rsidRDefault="005B655B" w:rsidP="00B957D1">
      <w:pPr>
        <w:pStyle w:val="ListParagraph"/>
        <w:numPr>
          <w:ilvl w:val="0"/>
          <w:numId w:val="68"/>
        </w:numPr>
        <w:spacing w:line="360" w:lineRule="auto"/>
        <w:ind w:left="567"/>
        <w:jc w:val="both"/>
        <w:rPr>
          <w:rFonts w:asciiTheme="majorBidi" w:hAnsiTheme="majorBidi" w:cstheme="majorBidi"/>
        </w:rPr>
      </w:pPr>
      <w:r w:rsidRPr="005B655B">
        <w:rPr>
          <w:rFonts w:asciiTheme="majorBidi" w:hAnsiTheme="majorBidi" w:cstheme="majorBidi"/>
        </w:rPr>
        <w:t>Central Nervous System</w:t>
      </w:r>
    </w:p>
    <w:p w:rsidR="005B655B" w:rsidRPr="005B655B" w:rsidRDefault="005B655B" w:rsidP="00B957D1">
      <w:pPr>
        <w:pStyle w:val="ListParagraph"/>
        <w:numPr>
          <w:ilvl w:val="0"/>
          <w:numId w:val="68"/>
        </w:numPr>
        <w:spacing w:line="360" w:lineRule="auto"/>
        <w:ind w:left="567"/>
        <w:jc w:val="both"/>
        <w:rPr>
          <w:rFonts w:asciiTheme="majorBidi" w:hAnsiTheme="majorBidi" w:cstheme="majorBidi"/>
        </w:rPr>
      </w:pPr>
      <w:r w:rsidRPr="005B655B">
        <w:rPr>
          <w:rFonts w:asciiTheme="majorBidi" w:hAnsiTheme="majorBidi" w:cstheme="majorBidi"/>
        </w:rPr>
        <w:t>Endothelium</w:t>
      </w:r>
    </w:p>
    <w:p w:rsidR="005B655B" w:rsidRPr="005B655B" w:rsidRDefault="005B655B" w:rsidP="00B957D1">
      <w:pPr>
        <w:pStyle w:val="ListParagraph"/>
        <w:numPr>
          <w:ilvl w:val="0"/>
          <w:numId w:val="68"/>
        </w:numPr>
        <w:spacing w:line="360" w:lineRule="auto"/>
        <w:ind w:left="567"/>
        <w:jc w:val="both"/>
        <w:rPr>
          <w:rFonts w:asciiTheme="majorBidi" w:hAnsiTheme="majorBidi" w:cstheme="majorBidi"/>
        </w:rPr>
      </w:pPr>
      <w:r w:rsidRPr="005B655B">
        <w:rPr>
          <w:rFonts w:asciiTheme="majorBidi" w:hAnsiTheme="majorBidi" w:cstheme="majorBidi"/>
        </w:rPr>
        <w:t>Parietal cells of stomach</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Which of the following is not an effect of Histamine?</w:t>
      </w:r>
    </w:p>
    <w:p w:rsidR="005B655B" w:rsidRPr="005B655B" w:rsidRDefault="005B655B" w:rsidP="00B957D1">
      <w:pPr>
        <w:pStyle w:val="ListParagraph"/>
        <w:numPr>
          <w:ilvl w:val="0"/>
          <w:numId w:val="69"/>
        </w:numPr>
        <w:spacing w:line="360" w:lineRule="auto"/>
        <w:ind w:left="567"/>
        <w:jc w:val="both"/>
        <w:rPr>
          <w:rFonts w:asciiTheme="majorBidi" w:hAnsiTheme="majorBidi" w:cstheme="majorBidi"/>
        </w:rPr>
      </w:pPr>
      <w:r w:rsidRPr="005B655B">
        <w:rPr>
          <w:rFonts w:asciiTheme="majorBidi" w:hAnsiTheme="majorBidi" w:cstheme="majorBidi"/>
        </w:rPr>
        <w:t>Broncho constriction</w:t>
      </w:r>
    </w:p>
    <w:p w:rsidR="005B655B" w:rsidRPr="005B655B" w:rsidRDefault="005B655B" w:rsidP="00B957D1">
      <w:pPr>
        <w:pStyle w:val="ListParagraph"/>
        <w:numPr>
          <w:ilvl w:val="0"/>
          <w:numId w:val="69"/>
        </w:numPr>
        <w:spacing w:line="360" w:lineRule="auto"/>
        <w:ind w:left="567"/>
        <w:jc w:val="both"/>
        <w:rPr>
          <w:rFonts w:asciiTheme="majorBidi" w:hAnsiTheme="majorBidi" w:cstheme="majorBidi"/>
        </w:rPr>
      </w:pPr>
      <w:r w:rsidRPr="005B655B">
        <w:rPr>
          <w:rFonts w:asciiTheme="majorBidi" w:hAnsiTheme="majorBidi" w:cstheme="majorBidi"/>
        </w:rPr>
        <w:t>Increased capillary permeability</w:t>
      </w:r>
    </w:p>
    <w:p w:rsidR="005B655B" w:rsidRPr="005B655B" w:rsidRDefault="005B655B" w:rsidP="00B957D1">
      <w:pPr>
        <w:pStyle w:val="ListParagraph"/>
        <w:numPr>
          <w:ilvl w:val="0"/>
          <w:numId w:val="69"/>
        </w:numPr>
        <w:spacing w:line="360" w:lineRule="auto"/>
        <w:ind w:left="567"/>
        <w:jc w:val="both"/>
        <w:rPr>
          <w:rFonts w:asciiTheme="majorBidi" w:hAnsiTheme="majorBidi" w:cstheme="majorBidi"/>
        </w:rPr>
      </w:pPr>
      <w:r w:rsidRPr="005B655B">
        <w:rPr>
          <w:rFonts w:asciiTheme="majorBidi" w:hAnsiTheme="majorBidi" w:cstheme="majorBidi"/>
        </w:rPr>
        <w:t>Shock</w:t>
      </w:r>
    </w:p>
    <w:p w:rsidR="005B655B" w:rsidRPr="005B655B" w:rsidRDefault="005B655B" w:rsidP="00B957D1">
      <w:pPr>
        <w:pStyle w:val="ListParagraph"/>
        <w:numPr>
          <w:ilvl w:val="0"/>
          <w:numId w:val="69"/>
        </w:numPr>
        <w:spacing w:line="360" w:lineRule="auto"/>
        <w:ind w:left="567"/>
        <w:jc w:val="both"/>
        <w:rPr>
          <w:rFonts w:asciiTheme="majorBidi" w:hAnsiTheme="majorBidi" w:cstheme="majorBidi"/>
        </w:rPr>
      </w:pPr>
      <w:r w:rsidRPr="005B655B">
        <w:rPr>
          <w:rFonts w:asciiTheme="majorBidi" w:hAnsiTheme="majorBidi" w:cstheme="majorBidi"/>
        </w:rPr>
        <w:t>Increase in blood pressure</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Misoprostol</w:t>
      </w:r>
    </w:p>
    <w:p w:rsidR="005B655B" w:rsidRPr="005B655B" w:rsidRDefault="005B655B" w:rsidP="00B957D1">
      <w:pPr>
        <w:pStyle w:val="ListParagraph"/>
        <w:numPr>
          <w:ilvl w:val="0"/>
          <w:numId w:val="70"/>
        </w:numPr>
        <w:spacing w:line="360" w:lineRule="auto"/>
        <w:ind w:left="567"/>
        <w:jc w:val="both"/>
        <w:rPr>
          <w:rFonts w:asciiTheme="majorBidi" w:hAnsiTheme="majorBidi" w:cstheme="majorBidi"/>
        </w:rPr>
      </w:pPr>
      <w:r w:rsidRPr="005B655B">
        <w:rPr>
          <w:rFonts w:asciiTheme="majorBidi" w:hAnsiTheme="majorBidi" w:cstheme="majorBidi"/>
        </w:rPr>
        <w:t>Increase gastric acid secretions</w:t>
      </w:r>
    </w:p>
    <w:p w:rsidR="005B655B" w:rsidRPr="005B655B" w:rsidRDefault="005B655B" w:rsidP="00B957D1">
      <w:pPr>
        <w:pStyle w:val="ListParagraph"/>
        <w:numPr>
          <w:ilvl w:val="0"/>
          <w:numId w:val="70"/>
        </w:numPr>
        <w:spacing w:line="360" w:lineRule="auto"/>
        <w:ind w:left="567"/>
        <w:jc w:val="both"/>
        <w:rPr>
          <w:rFonts w:asciiTheme="majorBidi" w:hAnsiTheme="majorBidi" w:cstheme="majorBidi"/>
        </w:rPr>
      </w:pPr>
      <w:r w:rsidRPr="005B655B">
        <w:rPr>
          <w:rFonts w:asciiTheme="majorBidi" w:hAnsiTheme="majorBidi" w:cstheme="majorBidi"/>
        </w:rPr>
        <w:t>Is a prostaglandin analogue</w:t>
      </w:r>
    </w:p>
    <w:p w:rsidR="005B655B" w:rsidRPr="005B655B" w:rsidRDefault="005B655B" w:rsidP="00B957D1">
      <w:pPr>
        <w:pStyle w:val="ListParagraph"/>
        <w:numPr>
          <w:ilvl w:val="0"/>
          <w:numId w:val="70"/>
        </w:numPr>
        <w:spacing w:line="360" w:lineRule="auto"/>
        <w:ind w:left="567"/>
        <w:jc w:val="both"/>
        <w:rPr>
          <w:rFonts w:asciiTheme="majorBidi" w:hAnsiTheme="majorBidi" w:cstheme="majorBidi"/>
        </w:rPr>
      </w:pPr>
      <w:r w:rsidRPr="005B655B">
        <w:rPr>
          <w:rFonts w:asciiTheme="majorBidi" w:hAnsiTheme="majorBidi" w:cstheme="majorBidi"/>
        </w:rPr>
        <w:t>Used to prevent abortions</w:t>
      </w:r>
    </w:p>
    <w:p w:rsidR="005B655B" w:rsidRPr="005B655B" w:rsidRDefault="005B655B" w:rsidP="00B957D1">
      <w:pPr>
        <w:pStyle w:val="ListParagraph"/>
        <w:numPr>
          <w:ilvl w:val="0"/>
          <w:numId w:val="70"/>
        </w:numPr>
        <w:spacing w:line="360" w:lineRule="auto"/>
        <w:ind w:left="567"/>
        <w:jc w:val="both"/>
        <w:rPr>
          <w:rFonts w:asciiTheme="majorBidi" w:hAnsiTheme="majorBidi" w:cstheme="majorBidi"/>
        </w:rPr>
      </w:pPr>
      <w:r w:rsidRPr="005B655B">
        <w:rPr>
          <w:rFonts w:asciiTheme="majorBidi" w:hAnsiTheme="majorBidi" w:cstheme="majorBidi"/>
        </w:rPr>
        <w:t xml:space="preserve">Used to treat </w:t>
      </w:r>
      <w:r w:rsidRPr="005B655B">
        <w:rPr>
          <w:rFonts w:asciiTheme="majorBidi" w:hAnsiTheme="majorBidi" w:cstheme="majorBidi"/>
          <w:i/>
        </w:rPr>
        <w:t xml:space="preserve">H.pylori </w:t>
      </w:r>
      <w:r w:rsidRPr="005B655B">
        <w:rPr>
          <w:rFonts w:asciiTheme="majorBidi" w:hAnsiTheme="majorBidi" w:cstheme="majorBidi"/>
        </w:rPr>
        <w:t>infections</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Omeprazole acts by</w:t>
      </w:r>
    </w:p>
    <w:p w:rsidR="005B655B" w:rsidRPr="005B655B" w:rsidRDefault="005B655B" w:rsidP="00B957D1">
      <w:pPr>
        <w:pStyle w:val="ListParagraph"/>
        <w:numPr>
          <w:ilvl w:val="0"/>
          <w:numId w:val="71"/>
        </w:numPr>
        <w:spacing w:line="360" w:lineRule="auto"/>
        <w:ind w:left="567"/>
        <w:jc w:val="both"/>
        <w:rPr>
          <w:rFonts w:asciiTheme="majorBidi" w:hAnsiTheme="majorBidi" w:cstheme="majorBidi"/>
        </w:rPr>
      </w:pPr>
      <w:r w:rsidRPr="005B655B">
        <w:rPr>
          <w:rFonts w:asciiTheme="majorBidi" w:hAnsiTheme="majorBidi" w:cstheme="majorBidi"/>
        </w:rPr>
        <w:t>H</w:t>
      </w:r>
      <w:r w:rsidRPr="005B655B">
        <w:rPr>
          <w:rFonts w:asciiTheme="majorBidi" w:hAnsiTheme="majorBidi" w:cstheme="majorBidi"/>
          <w:vertAlign w:val="subscript"/>
        </w:rPr>
        <w:t>1</w:t>
      </w:r>
      <w:r w:rsidRPr="005B655B">
        <w:rPr>
          <w:rFonts w:asciiTheme="majorBidi" w:hAnsiTheme="majorBidi" w:cstheme="majorBidi"/>
        </w:rPr>
        <w:t xml:space="preserve"> receptor blockade</w:t>
      </w:r>
    </w:p>
    <w:p w:rsidR="005B655B" w:rsidRPr="005B655B" w:rsidRDefault="005B655B" w:rsidP="00B957D1">
      <w:pPr>
        <w:pStyle w:val="ListParagraph"/>
        <w:numPr>
          <w:ilvl w:val="0"/>
          <w:numId w:val="71"/>
        </w:numPr>
        <w:spacing w:line="360" w:lineRule="auto"/>
        <w:ind w:left="567"/>
        <w:jc w:val="both"/>
        <w:rPr>
          <w:rFonts w:asciiTheme="majorBidi" w:hAnsiTheme="majorBidi" w:cstheme="majorBidi"/>
        </w:rPr>
      </w:pPr>
      <w:r w:rsidRPr="005B655B">
        <w:rPr>
          <w:rFonts w:asciiTheme="majorBidi" w:hAnsiTheme="majorBidi" w:cstheme="majorBidi"/>
        </w:rPr>
        <w:t>H</w:t>
      </w:r>
      <w:r w:rsidRPr="005B655B">
        <w:rPr>
          <w:rFonts w:asciiTheme="majorBidi" w:hAnsiTheme="majorBidi" w:cstheme="majorBidi"/>
          <w:vertAlign w:val="subscript"/>
        </w:rPr>
        <w:t>2</w:t>
      </w:r>
      <w:r w:rsidRPr="005B655B">
        <w:rPr>
          <w:rFonts w:asciiTheme="majorBidi" w:hAnsiTheme="majorBidi" w:cstheme="majorBidi"/>
        </w:rPr>
        <w:t xml:space="preserve"> receptor blockade</w:t>
      </w:r>
    </w:p>
    <w:p w:rsidR="005B655B" w:rsidRPr="005B655B" w:rsidRDefault="005B655B" w:rsidP="00B957D1">
      <w:pPr>
        <w:pStyle w:val="ListParagraph"/>
        <w:numPr>
          <w:ilvl w:val="0"/>
          <w:numId w:val="71"/>
        </w:numPr>
        <w:spacing w:line="360" w:lineRule="auto"/>
        <w:ind w:left="567"/>
        <w:jc w:val="both"/>
        <w:rPr>
          <w:rFonts w:asciiTheme="majorBidi" w:hAnsiTheme="majorBidi" w:cstheme="majorBidi"/>
        </w:rPr>
      </w:pPr>
      <w:r w:rsidRPr="005B655B">
        <w:rPr>
          <w:rFonts w:asciiTheme="majorBidi" w:hAnsiTheme="majorBidi" w:cstheme="majorBidi"/>
        </w:rPr>
        <w:t>Prostaglandin inhibition</w:t>
      </w:r>
    </w:p>
    <w:p w:rsidR="005B655B" w:rsidRPr="005B655B" w:rsidRDefault="005B655B" w:rsidP="00B957D1">
      <w:pPr>
        <w:pStyle w:val="ListParagraph"/>
        <w:numPr>
          <w:ilvl w:val="0"/>
          <w:numId w:val="71"/>
        </w:numPr>
        <w:spacing w:line="360" w:lineRule="auto"/>
        <w:ind w:left="567"/>
        <w:jc w:val="both"/>
        <w:rPr>
          <w:rFonts w:asciiTheme="majorBidi" w:hAnsiTheme="majorBidi" w:cstheme="majorBidi"/>
        </w:rPr>
      </w:pPr>
      <w:r w:rsidRPr="005B655B">
        <w:rPr>
          <w:rFonts w:asciiTheme="majorBidi" w:hAnsiTheme="majorBidi" w:cstheme="majorBidi"/>
        </w:rPr>
        <w:t>Proton pump inhibition</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Sucralfate helps in peptic ulcer by</w:t>
      </w:r>
    </w:p>
    <w:p w:rsidR="005B655B" w:rsidRPr="005B655B" w:rsidRDefault="005B655B" w:rsidP="00B957D1">
      <w:pPr>
        <w:pStyle w:val="ListParagraph"/>
        <w:numPr>
          <w:ilvl w:val="0"/>
          <w:numId w:val="87"/>
        </w:numPr>
        <w:spacing w:line="360" w:lineRule="auto"/>
        <w:ind w:left="567"/>
        <w:jc w:val="both"/>
        <w:rPr>
          <w:rFonts w:asciiTheme="majorBidi" w:hAnsiTheme="majorBidi" w:cstheme="majorBidi"/>
        </w:rPr>
      </w:pPr>
      <w:r w:rsidRPr="005B655B">
        <w:rPr>
          <w:rFonts w:asciiTheme="majorBidi" w:hAnsiTheme="majorBidi" w:cstheme="majorBidi"/>
        </w:rPr>
        <w:t>H</w:t>
      </w:r>
      <w:r w:rsidRPr="005B655B">
        <w:rPr>
          <w:rFonts w:asciiTheme="majorBidi" w:hAnsiTheme="majorBidi" w:cstheme="majorBidi"/>
          <w:vertAlign w:val="subscript"/>
        </w:rPr>
        <w:t>2</w:t>
      </w:r>
      <w:r w:rsidRPr="005B655B">
        <w:rPr>
          <w:rFonts w:asciiTheme="majorBidi" w:hAnsiTheme="majorBidi" w:cstheme="majorBidi"/>
        </w:rPr>
        <w:t xml:space="preserve"> receptor blockade</w:t>
      </w:r>
    </w:p>
    <w:p w:rsidR="005B655B" w:rsidRPr="005B655B" w:rsidRDefault="005B655B" w:rsidP="00B957D1">
      <w:pPr>
        <w:pStyle w:val="ListParagraph"/>
        <w:numPr>
          <w:ilvl w:val="0"/>
          <w:numId w:val="87"/>
        </w:numPr>
        <w:spacing w:line="360" w:lineRule="auto"/>
        <w:ind w:left="567"/>
        <w:jc w:val="both"/>
        <w:rPr>
          <w:rFonts w:asciiTheme="majorBidi" w:hAnsiTheme="majorBidi" w:cstheme="majorBidi"/>
        </w:rPr>
      </w:pPr>
      <w:r w:rsidRPr="005B655B">
        <w:rPr>
          <w:rFonts w:asciiTheme="majorBidi" w:hAnsiTheme="majorBidi" w:cstheme="majorBidi"/>
        </w:rPr>
        <w:t>Proton pump inhibition</w:t>
      </w:r>
    </w:p>
    <w:p w:rsidR="005B655B" w:rsidRPr="005B655B" w:rsidRDefault="005B655B" w:rsidP="00B957D1">
      <w:pPr>
        <w:pStyle w:val="ListParagraph"/>
        <w:numPr>
          <w:ilvl w:val="0"/>
          <w:numId w:val="87"/>
        </w:numPr>
        <w:spacing w:line="360" w:lineRule="auto"/>
        <w:ind w:left="567"/>
        <w:jc w:val="both"/>
        <w:rPr>
          <w:rFonts w:asciiTheme="majorBidi" w:hAnsiTheme="majorBidi" w:cstheme="majorBidi"/>
        </w:rPr>
      </w:pPr>
      <w:r w:rsidRPr="005B655B">
        <w:rPr>
          <w:rFonts w:asciiTheme="majorBidi" w:hAnsiTheme="majorBidi" w:cstheme="majorBidi"/>
        </w:rPr>
        <w:t>Prokinetic effect</w:t>
      </w:r>
    </w:p>
    <w:p w:rsidR="005B655B" w:rsidRDefault="005B655B" w:rsidP="00B957D1">
      <w:pPr>
        <w:pStyle w:val="ListParagraph"/>
        <w:numPr>
          <w:ilvl w:val="0"/>
          <w:numId w:val="87"/>
        </w:numPr>
        <w:spacing w:line="360" w:lineRule="auto"/>
        <w:ind w:left="567"/>
        <w:jc w:val="both"/>
        <w:rPr>
          <w:rFonts w:asciiTheme="majorBidi" w:hAnsiTheme="majorBidi" w:cstheme="majorBidi"/>
        </w:rPr>
      </w:pPr>
      <w:r w:rsidRPr="005B655B">
        <w:rPr>
          <w:rFonts w:asciiTheme="majorBidi" w:hAnsiTheme="majorBidi" w:cstheme="majorBidi"/>
        </w:rPr>
        <w:t>Prevention of mucosal erosin</w:t>
      </w:r>
    </w:p>
    <w:p w:rsidR="001C648F" w:rsidRPr="001C648F" w:rsidRDefault="001C648F" w:rsidP="00B957D1">
      <w:pPr>
        <w:spacing w:line="360" w:lineRule="auto"/>
        <w:jc w:val="both"/>
        <w:rPr>
          <w:rFonts w:asciiTheme="majorBidi" w:hAnsiTheme="majorBidi" w:cstheme="majorBidi"/>
        </w:rPr>
      </w:pP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lastRenderedPageBreak/>
        <w:t>NSAIDs are ulcerogenic because of</w:t>
      </w:r>
    </w:p>
    <w:p w:rsidR="005B655B" w:rsidRPr="005B655B" w:rsidRDefault="005B655B" w:rsidP="00B957D1">
      <w:pPr>
        <w:pStyle w:val="ListParagraph"/>
        <w:numPr>
          <w:ilvl w:val="0"/>
          <w:numId w:val="88"/>
        </w:numPr>
        <w:spacing w:line="360" w:lineRule="auto"/>
        <w:ind w:left="567"/>
        <w:jc w:val="both"/>
        <w:rPr>
          <w:rFonts w:asciiTheme="majorBidi" w:hAnsiTheme="majorBidi" w:cstheme="majorBidi"/>
        </w:rPr>
      </w:pPr>
      <w:r w:rsidRPr="005B655B">
        <w:rPr>
          <w:rFonts w:asciiTheme="majorBidi" w:hAnsiTheme="majorBidi" w:cstheme="majorBidi"/>
        </w:rPr>
        <w:t>H</w:t>
      </w:r>
      <w:r w:rsidRPr="005B655B">
        <w:rPr>
          <w:rFonts w:asciiTheme="majorBidi" w:hAnsiTheme="majorBidi" w:cstheme="majorBidi"/>
          <w:vertAlign w:val="subscript"/>
        </w:rPr>
        <w:t>2</w:t>
      </w:r>
      <w:r w:rsidRPr="005B655B">
        <w:rPr>
          <w:rFonts w:asciiTheme="majorBidi" w:hAnsiTheme="majorBidi" w:cstheme="majorBidi"/>
        </w:rPr>
        <w:t xml:space="preserve"> receptor stimulation</w:t>
      </w:r>
    </w:p>
    <w:p w:rsidR="005B655B" w:rsidRPr="005B655B" w:rsidRDefault="005B655B" w:rsidP="00B957D1">
      <w:pPr>
        <w:pStyle w:val="ListParagraph"/>
        <w:numPr>
          <w:ilvl w:val="0"/>
          <w:numId w:val="88"/>
        </w:numPr>
        <w:spacing w:line="360" w:lineRule="auto"/>
        <w:ind w:left="567"/>
        <w:jc w:val="both"/>
        <w:rPr>
          <w:rFonts w:asciiTheme="majorBidi" w:hAnsiTheme="majorBidi" w:cstheme="majorBidi"/>
        </w:rPr>
      </w:pPr>
      <w:r w:rsidRPr="005B655B">
        <w:rPr>
          <w:rFonts w:asciiTheme="majorBidi" w:hAnsiTheme="majorBidi" w:cstheme="majorBidi"/>
        </w:rPr>
        <w:t>Prostaglandin inhibition</w:t>
      </w:r>
    </w:p>
    <w:p w:rsidR="005B655B" w:rsidRPr="005B655B" w:rsidRDefault="005B655B" w:rsidP="00B957D1">
      <w:pPr>
        <w:pStyle w:val="ListParagraph"/>
        <w:numPr>
          <w:ilvl w:val="0"/>
          <w:numId w:val="88"/>
        </w:numPr>
        <w:spacing w:line="360" w:lineRule="auto"/>
        <w:ind w:left="567"/>
        <w:jc w:val="both"/>
        <w:rPr>
          <w:rFonts w:asciiTheme="majorBidi" w:hAnsiTheme="majorBidi" w:cstheme="majorBidi"/>
        </w:rPr>
      </w:pPr>
      <w:r w:rsidRPr="005B655B">
        <w:rPr>
          <w:rFonts w:asciiTheme="majorBidi" w:hAnsiTheme="majorBidi" w:cstheme="majorBidi"/>
        </w:rPr>
        <w:t>COX</w:t>
      </w:r>
      <w:r w:rsidRPr="005B655B">
        <w:rPr>
          <w:rFonts w:asciiTheme="majorBidi" w:hAnsiTheme="majorBidi" w:cstheme="majorBidi"/>
          <w:vertAlign w:val="subscript"/>
        </w:rPr>
        <w:t>2</w:t>
      </w:r>
      <w:r w:rsidRPr="005B655B">
        <w:rPr>
          <w:rFonts w:asciiTheme="majorBidi" w:hAnsiTheme="majorBidi" w:cstheme="majorBidi"/>
        </w:rPr>
        <w:t xml:space="preserve"> inhibition</w:t>
      </w:r>
    </w:p>
    <w:p w:rsidR="005B655B" w:rsidRPr="005B655B" w:rsidRDefault="005B655B" w:rsidP="00B957D1">
      <w:pPr>
        <w:pStyle w:val="ListParagraph"/>
        <w:numPr>
          <w:ilvl w:val="0"/>
          <w:numId w:val="88"/>
        </w:numPr>
        <w:spacing w:line="360" w:lineRule="auto"/>
        <w:ind w:left="567"/>
        <w:jc w:val="both"/>
        <w:rPr>
          <w:rFonts w:asciiTheme="majorBidi" w:hAnsiTheme="majorBidi" w:cstheme="majorBidi"/>
        </w:rPr>
      </w:pPr>
      <w:r w:rsidRPr="005B655B">
        <w:rPr>
          <w:rFonts w:asciiTheme="majorBidi" w:hAnsiTheme="majorBidi" w:cstheme="majorBidi"/>
        </w:rPr>
        <w:t>None</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Cyproheptadine is</w:t>
      </w:r>
    </w:p>
    <w:p w:rsidR="005B655B" w:rsidRPr="005B655B" w:rsidRDefault="005B655B" w:rsidP="00B957D1">
      <w:pPr>
        <w:pStyle w:val="ListParagraph"/>
        <w:numPr>
          <w:ilvl w:val="0"/>
          <w:numId w:val="95"/>
        </w:numPr>
        <w:spacing w:line="360" w:lineRule="auto"/>
        <w:ind w:left="567"/>
        <w:jc w:val="both"/>
        <w:rPr>
          <w:rFonts w:asciiTheme="majorBidi" w:hAnsiTheme="majorBidi" w:cstheme="majorBidi"/>
        </w:rPr>
      </w:pPr>
      <w:r w:rsidRPr="005B655B">
        <w:rPr>
          <w:rFonts w:asciiTheme="majorBidi" w:hAnsiTheme="majorBidi" w:cstheme="majorBidi"/>
        </w:rPr>
        <w:t>H</w:t>
      </w:r>
      <w:r w:rsidRPr="005B655B">
        <w:rPr>
          <w:rFonts w:asciiTheme="majorBidi" w:hAnsiTheme="majorBidi" w:cstheme="majorBidi"/>
          <w:vertAlign w:val="subscript"/>
        </w:rPr>
        <w:t>1</w:t>
      </w:r>
      <w:r w:rsidRPr="005B655B">
        <w:rPr>
          <w:rFonts w:asciiTheme="majorBidi" w:hAnsiTheme="majorBidi" w:cstheme="majorBidi"/>
        </w:rPr>
        <w:t xml:space="preserve"> receptor agonist</w:t>
      </w:r>
    </w:p>
    <w:p w:rsidR="005B655B" w:rsidRPr="005B655B" w:rsidRDefault="005B655B" w:rsidP="00B957D1">
      <w:pPr>
        <w:pStyle w:val="ListParagraph"/>
        <w:numPr>
          <w:ilvl w:val="0"/>
          <w:numId w:val="95"/>
        </w:numPr>
        <w:spacing w:line="360" w:lineRule="auto"/>
        <w:ind w:left="567"/>
        <w:jc w:val="both"/>
        <w:rPr>
          <w:rFonts w:asciiTheme="majorBidi" w:hAnsiTheme="majorBidi" w:cstheme="majorBidi"/>
        </w:rPr>
      </w:pPr>
      <w:r w:rsidRPr="005B655B">
        <w:rPr>
          <w:rFonts w:asciiTheme="majorBidi" w:hAnsiTheme="majorBidi" w:cstheme="majorBidi"/>
        </w:rPr>
        <w:t>5HT receptor agonist</w:t>
      </w:r>
    </w:p>
    <w:p w:rsidR="005B655B" w:rsidRPr="005B655B" w:rsidRDefault="005B655B" w:rsidP="00B957D1">
      <w:pPr>
        <w:pStyle w:val="ListParagraph"/>
        <w:numPr>
          <w:ilvl w:val="0"/>
          <w:numId w:val="95"/>
        </w:numPr>
        <w:spacing w:line="360" w:lineRule="auto"/>
        <w:ind w:left="567"/>
        <w:jc w:val="both"/>
        <w:rPr>
          <w:rFonts w:asciiTheme="majorBidi" w:hAnsiTheme="majorBidi" w:cstheme="majorBidi"/>
        </w:rPr>
      </w:pPr>
      <w:r w:rsidRPr="005B655B">
        <w:rPr>
          <w:rFonts w:asciiTheme="majorBidi" w:hAnsiTheme="majorBidi" w:cstheme="majorBidi"/>
        </w:rPr>
        <w:t>5HT receptor antagonist</w:t>
      </w:r>
    </w:p>
    <w:p w:rsidR="005B655B" w:rsidRPr="005B655B" w:rsidRDefault="005B655B" w:rsidP="00B957D1">
      <w:pPr>
        <w:pStyle w:val="ListParagraph"/>
        <w:numPr>
          <w:ilvl w:val="0"/>
          <w:numId w:val="95"/>
        </w:numPr>
        <w:spacing w:line="360" w:lineRule="auto"/>
        <w:ind w:left="567"/>
        <w:jc w:val="both"/>
        <w:rPr>
          <w:rFonts w:asciiTheme="majorBidi" w:hAnsiTheme="majorBidi" w:cstheme="majorBidi"/>
        </w:rPr>
      </w:pPr>
      <w:r w:rsidRPr="005B655B">
        <w:rPr>
          <w:rFonts w:asciiTheme="majorBidi" w:hAnsiTheme="majorBidi" w:cstheme="majorBidi"/>
        </w:rPr>
        <w:t>Both H</w:t>
      </w:r>
      <w:r w:rsidRPr="005B655B">
        <w:rPr>
          <w:rFonts w:asciiTheme="majorBidi" w:hAnsiTheme="majorBidi" w:cstheme="majorBidi"/>
          <w:vertAlign w:val="subscript"/>
        </w:rPr>
        <w:t>1</w:t>
      </w:r>
      <w:r w:rsidRPr="005B655B">
        <w:rPr>
          <w:rFonts w:asciiTheme="majorBidi" w:hAnsiTheme="majorBidi" w:cstheme="majorBidi"/>
        </w:rPr>
        <w:t xml:space="preserve"> and 5HT receptor antagonist</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Sulphonamides inhibits</w:t>
      </w:r>
    </w:p>
    <w:p w:rsidR="005B655B" w:rsidRPr="005B655B" w:rsidRDefault="005B655B" w:rsidP="00B957D1">
      <w:pPr>
        <w:pStyle w:val="ListParagraph"/>
        <w:numPr>
          <w:ilvl w:val="0"/>
          <w:numId w:val="72"/>
        </w:numPr>
        <w:spacing w:line="360" w:lineRule="auto"/>
        <w:ind w:left="567"/>
        <w:jc w:val="both"/>
        <w:rPr>
          <w:rFonts w:asciiTheme="majorBidi" w:hAnsiTheme="majorBidi" w:cstheme="majorBidi"/>
        </w:rPr>
      </w:pPr>
      <w:r w:rsidRPr="005B655B">
        <w:rPr>
          <w:rFonts w:asciiTheme="majorBidi" w:hAnsiTheme="majorBidi" w:cstheme="majorBidi"/>
        </w:rPr>
        <w:t>Dihydrofolate reductase</w:t>
      </w:r>
    </w:p>
    <w:p w:rsidR="005B655B" w:rsidRPr="005B655B" w:rsidRDefault="005B655B" w:rsidP="00B957D1">
      <w:pPr>
        <w:pStyle w:val="ListParagraph"/>
        <w:numPr>
          <w:ilvl w:val="0"/>
          <w:numId w:val="72"/>
        </w:numPr>
        <w:spacing w:line="360" w:lineRule="auto"/>
        <w:ind w:left="567"/>
        <w:jc w:val="both"/>
        <w:rPr>
          <w:rFonts w:asciiTheme="majorBidi" w:hAnsiTheme="majorBidi" w:cstheme="majorBidi"/>
        </w:rPr>
      </w:pPr>
      <w:r w:rsidRPr="005B655B">
        <w:rPr>
          <w:rFonts w:asciiTheme="majorBidi" w:hAnsiTheme="majorBidi" w:cstheme="majorBidi"/>
        </w:rPr>
        <w:t>Folic acid absorption</w:t>
      </w:r>
    </w:p>
    <w:p w:rsidR="005B655B" w:rsidRPr="005B655B" w:rsidRDefault="005B655B" w:rsidP="00B957D1">
      <w:pPr>
        <w:pStyle w:val="ListParagraph"/>
        <w:numPr>
          <w:ilvl w:val="0"/>
          <w:numId w:val="72"/>
        </w:numPr>
        <w:spacing w:line="360" w:lineRule="auto"/>
        <w:ind w:left="567"/>
        <w:jc w:val="both"/>
        <w:rPr>
          <w:rFonts w:asciiTheme="majorBidi" w:hAnsiTheme="majorBidi" w:cstheme="majorBidi"/>
        </w:rPr>
      </w:pPr>
      <w:r w:rsidRPr="005B655B">
        <w:rPr>
          <w:rFonts w:asciiTheme="majorBidi" w:hAnsiTheme="majorBidi" w:cstheme="majorBidi"/>
        </w:rPr>
        <w:t>Folic acid synthesis</w:t>
      </w:r>
    </w:p>
    <w:p w:rsidR="005B655B" w:rsidRPr="005B655B" w:rsidRDefault="005B655B" w:rsidP="00B957D1">
      <w:pPr>
        <w:pStyle w:val="ListParagraph"/>
        <w:numPr>
          <w:ilvl w:val="0"/>
          <w:numId w:val="72"/>
        </w:numPr>
        <w:spacing w:line="360" w:lineRule="auto"/>
        <w:ind w:left="567"/>
        <w:jc w:val="both"/>
        <w:rPr>
          <w:rFonts w:asciiTheme="majorBidi" w:hAnsiTheme="majorBidi" w:cstheme="majorBidi"/>
        </w:rPr>
      </w:pPr>
      <w:r w:rsidRPr="005B655B">
        <w:rPr>
          <w:rFonts w:asciiTheme="majorBidi" w:hAnsiTheme="majorBidi" w:cstheme="majorBidi"/>
        </w:rPr>
        <w:t>Folic acid transport</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Erythromycin acts as an antibacterial agent by</w:t>
      </w:r>
    </w:p>
    <w:p w:rsidR="005B655B" w:rsidRPr="005B655B" w:rsidRDefault="005B655B" w:rsidP="00B957D1">
      <w:pPr>
        <w:pStyle w:val="ListParagraph"/>
        <w:numPr>
          <w:ilvl w:val="0"/>
          <w:numId w:val="73"/>
        </w:numPr>
        <w:spacing w:line="360" w:lineRule="auto"/>
        <w:ind w:left="567"/>
        <w:jc w:val="both"/>
        <w:rPr>
          <w:rFonts w:asciiTheme="majorBidi" w:hAnsiTheme="majorBidi" w:cstheme="majorBidi"/>
        </w:rPr>
      </w:pPr>
      <w:r w:rsidRPr="005B655B">
        <w:rPr>
          <w:rFonts w:asciiTheme="majorBidi" w:hAnsiTheme="majorBidi" w:cstheme="majorBidi"/>
        </w:rPr>
        <w:t>Binding to the 30S ribosomes</w:t>
      </w:r>
    </w:p>
    <w:p w:rsidR="005B655B" w:rsidRPr="005B655B" w:rsidRDefault="005B655B" w:rsidP="00B957D1">
      <w:pPr>
        <w:pStyle w:val="ListParagraph"/>
        <w:numPr>
          <w:ilvl w:val="0"/>
          <w:numId w:val="73"/>
        </w:numPr>
        <w:spacing w:line="360" w:lineRule="auto"/>
        <w:ind w:left="567"/>
        <w:jc w:val="both"/>
        <w:rPr>
          <w:rFonts w:asciiTheme="majorBidi" w:hAnsiTheme="majorBidi" w:cstheme="majorBidi"/>
        </w:rPr>
      </w:pPr>
      <w:r w:rsidRPr="005B655B">
        <w:rPr>
          <w:rFonts w:asciiTheme="majorBidi" w:hAnsiTheme="majorBidi" w:cstheme="majorBidi"/>
        </w:rPr>
        <w:t>Binding to the 50S ribosomes</w:t>
      </w:r>
    </w:p>
    <w:p w:rsidR="005B655B" w:rsidRPr="005B655B" w:rsidRDefault="005B655B" w:rsidP="00B957D1">
      <w:pPr>
        <w:pStyle w:val="ListParagraph"/>
        <w:numPr>
          <w:ilvl w:val="0"/>
          <w:numId w:val="73"/>
        </w:numPr>
        <w:spacing w:line="360" w:lineRule="auto"/>
        <w:ind w:left="567"/>
        <w:jc w:val="both"/>
        <w:rPr>
          <w:rFonts w:asciiTheme="majorBidi" w:hAnsiTheme="majorBidi" w:cstheme="majorBidi"/>
        </w:rPr>
      </w:pPr>
      <w:r w:rsidRPr="005B655B">
        <w:rPr>
          <w:rFonts w:asciiTheme="majorBidi" w:hAnsiTheme="majorBidi" w:cstheme="majorBidi"/>
        </w:rPr>
        <w:t>Inhibition of folic acid synthesis</w:t>
      </w:r>
    </w:p>
    <w:p w:rsidR="005B655B" w:rsidRPr="005B655B" w:rsidRDefault="005B655B" w:rsidP="00B957D1">
      <w:pPr>
        <w:pStyle w:val="ListParagraph"/>
        <w:numPr>
          <w:ilvl w:val="0"/>
          <w:numId w:val="73"/>
        </w:numPr>
        <w:spacing w:line="360" w:lineRule="auto"/>
        <w:ind w:left="567"/>
        <w:jc w:val="both"/>
        <w:rPr>
          <w:rFonts w:asciiTheme="majorBidi" w:hAnsiTheme="majorBidi" w:cstheme="majorBidi"/>
        </w:rPr>
      </w:pPr>
      <w:r w:rsidRPr="005B655B">
        <w:rPr>
          <w:rFonts w:asciiTheme="majorBidi" w:hAnsiTheme="majorBidi" w:cstheme="majorBidi"/>
        </w:rPr>
        <w:t>Inhibition of DNA gyrase</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Zidovudine is an</w:t>
      </w:r>
    </w:p>
    <w:p w:rsidR="005B655B" w:rsidRPr="005B655B" w:rsidRDefault="005B655B" w:rsidP="00B957D1">
      <w:pPr>
        <w:pStyle w:val="ListParagraph"/>
        <w:numPr>
          <w:ilvl w:val="0"/>
          <w:numId w:val="74"/>
        </w:numPr>
        <w:spacing w:line="360" w:lineRule="auto"/>
        <w:ind w:left="567"/>
        <w:jc w:val="both"/>
        <w:rPr>
          <w:rFonts w:asciiTheme="majorBidi" w:hAnsiTheme="majorBidi" w:cstheme="majorBidi"/>
        </w:rPr>
      </w:pPr>
      <w:r w:rsidRPr="005B655B">
        <w:rPr>
          <w:rFonts w:asciiTheme="majorBidi" w:hAnsiTheme="majorBidi" w:cstheme="majorBidi"/>
        </w:rPr>
        <w:t>Antibacterial agent</w:t>
      </w:r>
    </w:p>
    <w:p w:rsidR="005B655B" w:rsidRPr="005B655B" w:rsidRDefault="005B655B" w:rsidP="00B957D1">
      <w:pPr>
        <w:pStyle w:val="ListParagraph"/>
        <w:numPr>
          <w:ilvl w:val="0"/>
          <w:numId w:val="74"/>
        </w:numPr>
        <w:spacing w:line="360" w:lineRule="auto"/>
        <w:ind w:left="567"/>
        <w:jc w:val="both"/>
        <w:rPr>
          <w:rFonts w:asciiTheme="majorBidi" w:hAnsiTheme="majorBidi" w:cstheme="majorBidi"/>
        </w:rPr>
      </w:pPr>
      <w:r w:rsidRPr="005B655B">
        <w:rPr>
          <w:rFonts w:asciiTheme="majorBidi" w:hAnsiTheme="majorBidi" w:cstheme="majorBidi"/>
        </w:rPr>
        <w:t>Antifungal agent</w:t>
      </w:r>
    </w:p>
    <w:p w:rsidR="005B655B" w:rsidRPr="005B655B" w:rsidRDefault="005B655B" w:rsidP="00B957D1">
      <w:pPr>
        <w:pStyle w:val="ListParagraph"/>
        <w:numPr>
          <w:ilvl w:val="0"/>
          <w:numId w:val="74"/>
        </w:numPr>
        <w:spacing w:line="360" w:lineRule="auto"/>
        <w:ind w:left="567"/>
        <w:jc w:val="both"/>
        <w:rPr>
          <w:rFonts w:asciiTheme="majorBidi" w:hAnsiTheme="majorBidi" w:cstheme="majorBidi"/>
        </w:rPr>
      </w:pPr>
      <w:r w:rsidRPr="005B655B">
        <w:rPr>
          <w:rFonts w:asciiTheme="majorBidi" w:hAnsiTheme="majorBidi" w:cstheme="majorBidi"/>
        </w:rPr>
        <w:t>Anti HIV agent</w:t>
      </w:r>
    </w:p>
    <w:p w:rsidR="005B655B" w:rsidRPr="005B655B" w:rsidRDefault="005B655B" w:rsidP="00B957D1">
      <w:pPr>
        <w:pStyle w:val="ListParagraph"/>
        <w:numPr>
          <w:ilvl w:val="0"/>
          <w:numId w:val="74"/>
        </w:numPr>
        <w:spacing w:line="360" w:lineRule="auto"/>
        <w:ind w:left="567"/>
        <w:jc w:val="both"/>
        <w:rPr>
          <w:rFonts w:asciiTheme="majorBidi" w:hAnsiTheme="majorBidi" w:cstheme="majorBidi"/>
        </w:rPr>
      </w:pPr>
      <w:r w:rsidRPr="005B655B">
        <w:rPr>
          <w:rFonts w:asciiTheme="majorBidi" w:hAnsiTheme="majorBidi" w:cstheme="majorBidi"/>
        </w:rPr>
        <w:t>Antiprotozoal</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 xml:space="preserve">Clavulanic acid </w:t>
      </w:r>
    </w:p>
    <w:p w:rsidR="005B655B" w:rsidRPr="005B655B" w:rsidRDefault="005B655B" w:rsidP="00B957D1">
      <w:pPr>
        <w:pStyle w:val="ListParagraph"/>
        <w:numPr>
          <w:ilvl w:val="0"/>
          <w:numId w:val="75"/>
        </w:numPr>
        <w:spacing w:line="360" w:lineRule="auto"/>
        <w:ind w:left="567"/>
        <w:jc w:val="both"/>
        <w:rPr>
          <w:rFonts w:asciiTheme="majorBidi" w:hAnsiTheme="majorBidi" w:cstheme="majorBidi"/>
        </w:rPr>
      </w:pPr>
      <w:r w:rsidRPr="005B655B">
        <w:rPr>
          <w:rFonts w:asciiTheme="majorBidi" w:hAnsiTheme="majorBidi" w:cstheme="majorBidi"/>
        </w:rPr>
        <w:t>Binds to 30 S ribosomes</w:t>
      </w:r>
    </w:p>
    <w:p w:rsidR="005B655B" w:rsidRPr="005B655B" w:rsidRDefault="005B655B" w:rsidP="00B957D1">
      <w:pPr>
        <w:pStyle w:val="ListParagraph"/>
        <w:numPr>
          <w:ilvl w:val="0"/>
          <w:numId w:val="75"/>
        </w:numPr>
        <w:spacing w:line="360" w:lineRule="auto"/>
        <w:ind w:left="567"/>
        <w:jc w:val="both"/>
        <w:rPr>
          <w:rFonts w:asciiTheme="majorBidi" w:hAnsiTheme="majorBidi" w:cstheme="majorBidi"/>
        </w:rPr>
      </w:pPr>
      <w:r w:rsidRPr="005B655B">
        <w:rPr>
          <w:rFonts w:asciiTheme="majorBidi" w:hAnsiTheme="majorBidi" w:cstheme="majorBidi"/>
        </w:rPr>
        <w:t>Binding to the 50S ribosomes</w:t>
      </w:r>
    </w:p>
    <w:p w:rsidR="005B655B" w:rsidRPr="005B655B" w:rsidRDefault="005B655B" w:rsidP="00B957D1">
      <w:pPr>
        <w:pStyle w:val="ListParagraph"/>
        <w:numPr>
          <w:ilvl w:val="0"/>
          <w:numId w:val="75"/>
        </w:numPr>
        <w:spacing w:line="360" w:lineRule="auto"/>
        <w:ind w:left="567"/>
        <w:jc w:val="both"/>
        <w:rPr>
          <w:rFonts w:asciiTheme="majorBidi" w:hAnsiTheme="majorBidi" w:cstheme="majorBidi"/>
        </w:rPr>
      </w:pPr>
      <w:r w:rsidRPr="005B655B">
        <w:rPr>
          <w:rFonts w:asciiTheme="majorBidi" w:hAnsiTheme="majorBidi" w:cstheme="majorBidi"/>
        </w:rPr>
        <w:t>Inhibition of cell wall synthesis</w:t>
      </w:r>
    </w:p>
    <w:p w:rsidR="005B655B" w:rsidRPr="005B655B" w:rsidRDefault="005B655B" w:rsidP="00B957D1">
      <w:pPr>
        <w:pStyle w:val="ListParagraph"/>
        <w:numPr>
          <w:ilvl w:val="0"/>
          <w:numId w:val="75"/>
        </w:numPr>
        <w:spacing w:line="360" w:lineRule="auto"/>
        <w:ind w:left="567"/>
        <w:jc w:val="both"/>
        <w:rPr>
          <w:rFonts w:asciiTheme="majorBidi" w:hAnsiTheme="majorBidi" w:cstheme="majorBidi"/>
        </w:rPr>
      </w:pPr>
      <w:r w:rsidRPr="005B655B">
        <w:rPr>
          <w:rFonts w:asciiTheme="majorBidi" w:hAnsiTheme="majorBidi" w:cstheme="majorBidi"/>
        </w:rPr>
        <w:t>Inhibits beta lactamase</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All the following drugs are antifungal except</w:t>
      </w:r>
    </w:p>
    <w:p w:rsidR="005B655B" w:rsidRPr="005B655B" w:rsidRDefault="005B655B" w:rsidP="00B957D1">
      <w:pPr>
        <w:pStyle w:val="ListParagraph"/>
        <w:numPr>
          <w:ilvl w:val="0"/>
          <w:numId w:val="78"/>
        </w:numPr>
        <w:spacing w:line="360" w:lineRule="auto"/>
        <w:ind w:left="567"/>
        <w:jc w:val="both"/>
        <w:rPr>
          <w:rFonts w:asciiTheme="majorBidi" w:hAnsiTheme="majorBidi" w:cstheme="majorBidi"/>
        </w:rPr>
      </w:pPr>
      <w:r w:rsidRPr="005B655B">
        <w:rPr>
          <w:rFonts w:asciiTheme="majorBidi" w:hAnsiTheme="majorBidi" w:cstheme="majorBidi"/>
        </w:rPr>
        <w:t>Flucytosine</w:t>
      </w:r>
    </w:p>
    <w:p w:rsidR="005B655B" w:rsidRPr="005B655B" w:rsidRDefault="005B655B" w:rsidP="00B957D1">
      <w:pPr>
        <w:pStyle w:val="ListParagraph"/>
        <w:numPr>
          <w:ilvl w:val="0"/>
          <w:numId w:val="78"/>
        </w:numPr>
        <w:spacing w:line="360" w:lineRule="auto"/>
        <w:ind w:left="567"/>
        <w:jc w:val="both"/>
        <w:rPr>
          <w:rFonts w:asciiTheme="majorBidi" w:hAnsiTheme="majorBidi" w:cstheme="majorBidi"/>
        </w:rPr>
      </w:pPr>
      <w:r w:rsidRPr="005B655B">
        <w:rPr>
          <w:rFonts w:asciiTheme="majorBidi" w:hAnsiTheme="majorBidi" w:cstheme="majorBidi"/>
        </w:rPr>
        <w:t>Acyclovir</w:t>
      </w:r>
    </w:p>
    <w:p w:rsidR="005B655B" w:rsidRPr="005B655B" w:rsidRDefault="005B655B" w:rsidP="00B957D1">
      <w:pPr>
        <w:pStyle w:val="ListParagraph"/>
        <w:numPr>
          <w:ilvl w:val="0"/>
          <w:numId w:val="78"/>
        </w:numPr>
        <w:spacing w:line="360" w:lineRule="auto"/>
        <w:ind w:left="567"/>
        <w:jc w:val="both"/>
        <w:rPr>
          <w:rFonts w:asciiTheme="majorBidi" w:hAnsiTheme="majorBidi" w:cstheme="majorBidi"/>
        </w:rPr>
      </w:pPr>
      <w:r w:rsidRPr="005B655B">
        <w:rPr>
          <w:rFonts w:asciiTheme="majorBidi" w:hAnsiTheme="majorBidi" w:cstheme="majorBidi"/>
        </w:rPr>
        <w:t>Ketoconazole</w:t>
      </w:r>
    </w:p>
    <w:p w:rsidR="005B655B" w:rsidRDefault="005B655B" w:rsidP="00B957D1">
      <w:pPr>
        <w:pStyle w:val="ListParagraph"/>
        <w:numPr>
          <w:ilvl w:val="0"/>
          <w:numId w:val="78"/>
        </w:numPr>
        <w:spacing w:line="360" w:lineRule="auto"/>
        <w:ind w:left="567"/>
        <w:jc w:val="both"/>
        <w:rPr>
          <w:rFonts w:asciiTheme="majorBidi" w:hAnsiTheme="majorBidi" w:cstheme="majorBidi"/>
        </w:rPr>
      </w:pPr>
      <w:r w:rsidRPr="005B655B">
        <w:rPr>
          <w:rFonts w:asciiTheme="majorBidi" w:hAnsiTheme="majorBidi" w:cstheme="majorBidi"/>
        </w:rPr>
        <w:t>Amphotericin B</w:t>
      </w:r>
    </w:p>
    <w:p w:rsidR="001C648F" w:rsidRPr="001C648F" w:rsidRDefault="001C648F" w:rsidP="00B957D1">
      <w:pPr>
        <w:spacing w:line="360" w:lineRule="auto"/>
        <w:jc w:val="both"/>
        <w:rPr>
          <w:rFonts w:asciiTheme="majorBidi" w:hAnsiTheme="majorBidi" w:cstheme="majorBidi"/>
        </w:rPr>
      </w:pP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lastRenderedPageBreak/>
        <w:t>Cell wall inhibition is the mode of action of this antibiotic</w:t>
      </w:r>
    </w:p>
    <w:p w:rsidR="005B655B" w:rsidRPr="005B655B" w:rsidRDefault="005B655B" w:rsidP="00B957D1">
      <w:pPr>
        <w:pStyle w:val="ListParagraph"/>
        <w:numPr>
          <w:ilvl w:val="0"/>
          <w:numId w:val="79"/>
        </w:numPr>
        <w:spacing w:line="360" w:lineRule="auto"/>
        <w:ind w:left="567"/>
        <w:jc w:val="both"/>
        <w:rPr>
          <w:rFonts w:asciiTheme="majorBidi" w:hAnsiTheme="majorBidi" w:cstheme="majorBidi"/>
        </w:rPr>
      </w:pPr>
      <w:r w:rsidRPr="005B655B">
        <w:rPr>
          <w:rFonts w:asciiTheme="majorBidi" w:hAnsiTheme="majorBidi" w:cstheme="majorBidi"/>
        </w:rPr>
        <w:t>Streptomycin</w:t>
      </w:r>
    </w:p>
    <w:p w:rsidR="005B655B" w:rsidRPr="005B655B" w:rsidRDefault="005B655B" w:rsidP="00B957D1">
      <w:pPr>
        <w:pStyle w:val="ListParagraph"/>
        <w:numPr>
          <w:ilvl w:val="0"/>
          <w:numId w:val="79"/>
        </w:numPr>
        <w:spacing w:line="360" w:lineRule="auto"/>
        <w:ind w:left="567"/>
        <w:jc w:val="both"/>
        <w:rPr>
          <w:rFonts w:asciiTheme="majorBidi" w:hAnsiTheme="majorBidi" w:cstheme="majorBidi"/>
        </w:rPr>
      </w:pPr>
      <w:r w:rsidRPr="005B655B">
        <w:rPr>
          <w:rFonts w:asciiTheme="majorBidi" w:hAnsiTheme="majorBidi" w:cstheme="majorBidi"/>
        </w:rPr>
        <w:t>Penicillin</w:t>
      </w:r>
    </w:p>
    <w:p w:rsidR="005B655B" w:rsidRPr="005B655B" w:rsidRDefault="005B655B" w:rsidP="00B957D1">
      <w:pPr>
        <w:pStyle w:val="ListParagraph"/>
        <w:numPr>
          <w:ilvl w:val="0"/>
          <w:numId w:val="79"/>
        </w:numPr>
        <w:spacing w:line="360" w:lineRule="auto"/>
        <w:ind w:left="567"/>
        <w:jc w:val="both"/>
        <w:rPr>
          <w:rFonts w:asciiTheme="majorBidi" w:hAnsiTheme="majorBidi" w:cstheme="majorBidi"/>
        </w:rPr>
      </w:pPr>
      <w:r w:rsidRPr="005B655B">
        <w:rPr>
          <w:rFonts w:asciiTheme="majorBidi" w:hAnsiTheme="majorBidi" w:cstheme="majorBidi"/>
        </w:rPr>
        <w:t>Erythromycin</w:t>
      </w:r>
    </w:p>
    <w:p w:rsidR="005B655B" w:rsidRPr="005B655B" w:rsidRDefault="005B655B" w:rsidP="00B957D1">
      <w:pPr>
        <w:pStyle w:val="ListParagraph"/>
        <w:numPr>
          <w:ilvl w:val="0"/>
          <w:numId w:val="79"/>
        </w:numPr>
        <w:spacing w:line="360" w:lineRule="auto"/>
        <w:ind w:left="567"/>
        <w:jc w:val="both"/>
        <w:rPr>
          <w:rFonts w:asciiTheme="majorBidi" w:hAnsiTheme="majorBidi" w:cstheme="majorBidi"/>
        </w:rPr>
      </w:pPr>
      <w:r w:rsidRPr="005B655B">
        <w:rPr>
          <w:rFonts w:asciiTheme="majorBidi" w:hAnsiTheme="majorBidi" w:cstheme="majorBidi"/>
        </w:rPr>
        <w:t>Chloramphenicol</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Which of the following antiviral agents exhibit the greatest specificity for herpes virus?</w:t>
      </w:r>
    </w:p>
    <w:p w:rsidR="005B655B" w:rsidRPr="005B655B" w:rsidRDefault="005B655B" w:rsidP="00B957D1">
      <w:pPr>
        <w:pStyle w:val="ListParagraph"/>
        <w:numPr>
          <w:ilvl w:val="0"/>
          <w:numId w:val="80"/>
        </w:numPr>
        <w:spacing w:line="360" w:lineRule="auto"/>
        <w:ind w:left="567"/>
        <w:jc w:val="both"/>
        <w:rPr>
          <w:rFonts w:asciiTheme="majorBidi" w:hAnsiTheme="majorBidi" w:cstheme="majorBidi"/>
        </w:rPr>
      </w:pPr>
      <w:r w:rsidRPr="005B655B">
        <w:rPr>
          <w:rFonts w:asciiTheme="majorBidi" w:hAnsiTheme="majorBidi" w:cstheme="majorBidi"/>
        </w:rPr>
        <w:t>Amantadine</w:t>
      </w:r>
    </w:p>
    <w:p w:rsidR="005B655B" w:rsidRPr="005B655B" w:rsidRDefault="005B655B" w:rsidP="00B957D1">
      <w:pPr>
        <w:pStyle w:val="ListParagraph"/>
        <w:numPr>
          <w:ilvl w:val="0"/>
          <w:numId w:val="80"/>
        </w:numPr>
        <w:spacing w:line="360" w:lineRule="auto"/>
        <w:ind w:left="567"/>
        <w:jc w:val="both"/>
        <w:rPr>
          <w:rFonts w:asciiTheme="majorBidi" w:hAnsiTheme="majorBidi" w:cstheme="majorBidi"/>
        </w:rPr>
      </w:pPr>
      <w:r w:rsidRPr="005B655B">
        <w:rPr>
          <w:rFonts w:asciiTheme="majorBidi" w:hAnsiTheme="majorBidi" w:cstheme="majorBidi"/>
        </w:rPr>
        <w:t>Acyclovir</w:t>
      </w:r>
    </w:p>
    <w:p w:rsidR="005B655B" w:rsidRPr="005B655B" w:rsidRDefault="005B655B" w:rsidP="00B957D1">
      <w:pPr>
        <w:pStyle w:val="ListParagraph"/>
        <w:numPr>
          <w:ilvl w:val="0"/>
          <w:numId w:val="80"/>
        </w:numPr>
        <w:spacing w:line="360" w:lineRule="auto"/>
        <w:ind w:left="567"/>
        <w:jc w:val="both"/>
        <w:rPr>
          <w:rFonts w:asciiTheme="majorBidi" w:hAnsiTheme="majorBidi" w:cstheme="majorBidi"/>
        </w:rPr>
      </w:pPr>
      <w:r w:rsidRPr="005B655B">
        <w:rPr>
          <w:rFonts w:asciiTheme="majorBidi" w:hAnsiTheme="majorBidi" w:cstheme="majorBidi"/>
        </w:rPr>
        <w:t>Zudovudine</w:t>
      </w:r>
    </w:p>
    <w:p w:rsidR="005B655B" w:rsidRPr="005B655B" w:rsidRDefault="005B655B" w:rsidP="00B957D1">
      <w:pPr>
        <w:pStyle w:val="ListParagraph"/>
        <w:numPr>
          <w:ilvl w:val="0"/>
          <w:numId w:val="80"/>
        </w:numPr>
        <w:spacing w:line="360" w:lineRule="auto"/>
        <w:ind w:left="567"/>
        <w:jc w:val="both"/>
        <w:rPr>
          <w:rFonts w:asciiTheme="majorBidi" w:hAnsiTheme="majorBidi" w:cstheme="majorBidi"/>
        </w:rPr>
      </w:pPr>
      <w:r w:rsidRPr="005B655B">
        <w:rPr>
          <w:rFonts w:asciiTheme="majorBidi" w:hAnsiTheme="majorBidi" w:cstheme="majorBidi"/>
        </w:rPr>
        <w:t>Interferon</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Which of the following is not an indication of methotrexate?</w:t>
      </w:r>
    </w:p>
    <w:p w:rsidR="005B655B" w:rsidRPr="005B655B" w:rsidRDefault="005B655B" w:rsidP="00B957D1">
      <w:pPr>
        <w:pStyle w:val="ListParagraph"/>
        <w:numPr>
          <w:ilvl w:val="0"/>
          <w:numId w:val="82"/>
        </w:numPr>
        <w:spacing w:line="360" w:lineRule="auto"/>
        <w:ind w:left="567"/>
        <w:jc w:val="both"/>
        <w:rPr>
          <w:rFonts w:asciiTheme="majorBidi" w:hAnsiTheme="majorBidi" w:cstheme="majorBidi"/>
        </w:rPr>
      </w:pPr>
      <w:r w:rsidRPr="005B655B">
        <w:rPr>
          <w:rFonts w:asciiTheme="majorBidi" w:hAnsiTheme="majorBidi" w:cstheme="majorBidi"/>
        </w:rPr>
        <w:t>Rheumatoid arthritis</w:t>
      </w:r>
    </w:p>
    <w:p w:rsidR="005B655B" w:rsidRPr="005B655B" w:rsidRDefault="005B655B" w:rsidP="00B957D1">
      <w:pPr>
        <w:pStyle w:val="ListParagraph"/>
        <w:numPr>
          <w:ilvl w:val="0"/>
          <w:numId w:val="82"/>
        </w:numPr>
        <w:spacing w:line="360" w:lineRule="auto"/>
        <w:ind w:left="567"/>
        <w:jc w:val="both"/>
        <w:rPr>
          <w:rFonts w:asciiTheme="majorBidi" w:hAnsiTheme="majorBidi" w:cstheme="majorBidi"/>
        </w:rPr>
      </w:pPr>
      <w:r w:rsidRPr="005B655B">
        <w:rPr>
          <w:rFonts w:asciiTheme="majorBidi" w:hAnsiTheme="majorBidi" w:cstheme="majorBidi"/>
        </w:rPr>
        <w:t>Choriocarcinoma</w:t>
      </w:r>
    </w:p>
    <w:p w:rsidR="005B655B" w:rsidRPr="005B655B" w:rsidRDefault="005B655B" w:rsidP="00B957D1">
      <w:pPr>
        <w:pStyle w:val="ListParagraph"/>
        <w:numPr>
          <w:ilvl w:val="0"/>
          <w:numId w:val="82"/>
        </w:numPr>
        <w:spacing w:line="360" w:lineRule="auto"/>
        <w:ind w:left="567"/>
        <w:jc w:val="both"/>
        <w:rPr>
          <w:rFonts w:asciiTheme="majorBidi" w:hAnsiTheme="majorBidi" w:cstheme="majorBidi"/>
        </w:rPr>
      </w:pPr>
      <w:r w:rsidRPr="005B655B">
        <w:rPr>
          <w:rFonts w:asciiTheme="majorBidi" w:hAnsiTheme="majorBidi" w:cstheme="majorBidi"/>
        </w:rPr>
        <w:t>Prostatic cancer</w:t>
      </w:r>
    </w:p>
    <w:p w:rsidR="005B655B" w:rsidRPr="005B655B" w:rsidRDefault="005B655B" w:rsidP="00B957D1">
      <w:pPr>
        <w:pStyle w:val="ListParagraph"/>
        <w:numPr>
          <w:ilvl w:val="0"/>
          <w:numId w:val="82"/>
        </w:numPr>
        <w:spacing w:line="360" w:lineRule="auto"/>
        <w:ind w:left="567"/>
        <w:jc w:val="both"/>
        <w:rPr>
          <w:rFonts w:asciiTheme="majorBidi" w:hAnsiTheme="majorBidi" w:cstheme="majorBidi"/>
        </w:rPr>
      </w:pPr>
      <w:r w:rsidRPr="005B655B">
        <w:rPr>
          <w:rFonts w:asciiTheme="majorBidi" w:hAnsiTheme="majorBidi" w:cstheme="majorBidi"/>
        </w:rPr>
        <w:t>Psoriasis</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Metformin acts by</w:t>
      </w:r>
    </w:p>
    <w:p w:rsidR="005B655B" w:rsidRPr="005B655B" w:rsidRDefault="005B655B" w:rsidP="00B957D1">
      <w:pPr>
        <w:pStyle w:val="ListParagraph"/>
        <w:numPr>
          <w:ilvl w:val="0"/>
          <w:numId w:val="81"/>
        </w:numPr>
        <w:spacing w:line="360" w:lineRule="auto"/>
        <w:ind w:left="567"/>
        <w:jc w:val="both"/>
        <w:rPr>
          <w:rFonts w:asciiTheme="majorBidi" w:hAnsiTheme="majorBidi" w:cstheme="majorBidi"/>
        </w:rPr>
      </w:pPr>
      <w:r w:rsidRPr="005B655B">
        <w:rPr>
          <w:rFonts w:asciiTheme="majorBidi" w:hAnsiTheme="majorBidi" w:cstheme="majorBidi"/>
        </w:rPr>
        <w:t>Releasing insulin from pancreas</w:t>
      </w:r>
    </w:p>
    <w:p w:rsidR="005B655B" w:rsidRPr="005B655B" w:rsidRDefault="005B655B" w:rsidP="00B957D1">
      <w:pPr>
        <w:pStyle w:val="ListParagraph"/>
        <w:numPr>
          <w:ilvl w:val="0"/>
          <w:numId w:val="81"/>
        </w:numPr>
        <w:spacing w:line="360" w:lineRule="auto"/>
        <w:ind w:left="567"/>
        <w:jc w:val="both"/>
        <w:rPr>
          <w:rFonts w:asciiTheme="majorBidi" w:hAnsiTheme="majorBidi" w:cstheme="majorBidi"/>
        </w:rPr>
      </w:pPr>
      <w:r w:rsidRPr="005B655B">
        <w:rPr>
          <w:rFonts w:asciiTheme="majorBidi" w:hAnsiTheme="majorBidi" w:cstheme="majorBidi"/>
        </w:rPr>
        <w:t>Suppressing gluconeogenesis in the liver</w:t>
      </w:r>
    </w:p>
    <w:p w:rsidR="005B655B" w:rsidRPr="005B655B" w:rsidRDefault="005B655B" w:rsidP="00B957D1">
      <w:pPr>
        <w:pStyle w:val="ListParagraph"/>
        <w:numPr>
          <w:ilvl w:val="0"/>
          <w:numId w:val="81"/>
        </w:numPr>
        <w:spacing w:line="360" w:lineRule="auto"/>
        <w:ind w:left="567"/>
        <w:jc w:val="both"/>
        <w:rPr>
          <w:rFonts w:asciiTheme="majorBidi" w:hAnsiTheme="majorBidi" w:cstheme="majorBidi"/>
        </w:rPr>
      </w:pPr>
      <w:r w:rsidRPr="005B655B">
        <w:rPr>
          <w:rFonts w:asciiTheme="majorBidi" w:hAnsiTheme="majorBidi" w:cstheme="majorBidi"/>
        </w:rPr>
        <w:t>Upregulating insulin receptors</w:t>
      </w:r>
    </w:p>
    <w:p w:rsidR="005B655B" w:rsidRPr="005B655B" w:rsidRDefault="005B655B" w:rsidP="00B957D1">
      <w:pPr>
        <w:pStyle w:val="ListParagraph"/>
        <w:numPr>
          <w:ilvl w:val="0"/>
          <w:numId w:val="81"/>
        </w:numPr>
        <w:spacing w:line="360" w:lineRule="auto"/>
        <w:ind w:left="567"/>
        <w:jc w:val="both"/>
        <w:rPr>
          <w:rFonts w:asciiTheme="majorBidi" w:hAnsiTheme="majorBidi" w:cstheme="majorBidi"/>
        </w:rPr>
      </w:pPr>
      <w:r w:rsidRPr="005B655B">
        <w:rPr>
          <w:rFonts w:asciiTheme="majorBidi" w:hAnsiTheme="majorBidi" w:cstheme="majorBidi"/>
        </w:rPr>
        <w:t>Inhibiting degradation of insulin</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Which of the following agents is cell-cycle specific?</w:t>
      </w:r>
    </w:p>
    <w:p w:rsidR="005B655B" w:rsidRPr="005B655B" w:rsidRDefault="005B655B" w:rsidP="00B957D1">
      <w:pPr>
        <w:pStyle w:val="ListParagraph"/>
        <w:numPr>
          <w:ilvl w:val="0"/>
          <w:numId w:val="84"/>
        </w:numPr>
        <w:spacing w:line="360" w:lineRule="auto"/>
        <w:ind w:left="567"/>
        <w:jc w:val="both"/>
        <w:rPr>
          <w:rFonts w:asciiTheme="majorBidi" w:hAnsiTheme="majorBidi" w:cstheme="majorBidi"/>
        </w:rPr>
      </w:pPr>
      <w:r w:rsidRPr="005B655B">
        <w:rPr>
          <w:rFonts w:asciiTheme="majorBidi" w:hAnsiTheme="majorBidi" w:cstheme="majorBidi"/>
        </w:rPr>
        <w:t>Dactinomycin</w:t>
      </w:r>
    </w:p>
    <w:p w:rsidR="005B655B" w:rsidRPr="005B655B" w:rsidRDefault="005B655B" w:rsidP="00B957D1">
      <w:pPr>
        <w:pStyle w:val="ListParagraph"/>
        <w:numPr>
          <w:ilvl w:val="0"/>
          <w:numId w:val="84"/>
        </w:numPr>
        <w:spacing w:line="360" w:lineRule="auto"/>
        <w:ind w:left="567"/>
        <w:jc w:val="both"/>
        <w:rPr>
          <w:rFonts w:asciiTheme="majorBidi" w:hAnsiTheme="majorBidi" w:cstheme="majorBidi"/>
        </w:rPr>
      </w:pPr>
      <w:r w:rsidRPr="005B655B">
        <w:rPr>
          <w:rFonts w:asciiTheme="majorBidi" w:hAnsiTheme="majorBidi" w:cstheme="majorBidi"/>
        </w:rPr>
        <w:t>Cisplatin</w:t>
      </w:r>
    </w:p>
    <w:p w:rsidR="005B655B" w:rsidRPr="005B655B" w:rsidRDefault="005B655B" w:rsidP="00B957D1">
      <w:pPr>
        <w:pStyle w:val="ListParagraph"/>
        <w:numPr>
          <w:ilvl w:val="0"/>
          <w:numId w:val="84"/>
        </w:numPr>
        <w:spacing w:line="360" w:lineRule="auto"/>
        <w:ind w:left="567"/>
        <w:jc w:val="both"/>
        <w:rPr>
          <w:rFonts w:asciiTheme="majorBidi" w:hAnsiTheme="majorBidi" w:cstheme="majorBidi"/>
        </w:rPr>
      </w:pPr>
      <w:r w:rsidRPr="005B655B">
        <w:rPr>
          <w:rFonts w:asciiTheme="majorBidi" w:hAnsiTheme="majorBidi" w:cstheme="majorBidi"/>
        </w:rPr>
        <w:t>Mechlorethamine</w:t>
      </w:r>
    </w:p>
    <w:p w:rsidR="005B655B" w:rsidRPr="005B655B" w:rsidRDefault="005B655B" w:rsidP="00B957D1">
      <w:pPr>
        <w:pStyle w:val="ListParagraph"/>
        <w:numPr>
          <w:ilvl w:val="0"/>
          <w:numId w:val="84"/>
        </w:numPr>
        <w:spacing w:line="360" w:lineRule="auto"/>
        <w:ind w:left="567"/>
        <w:jc w:val="both"/>
        <w:rPr>
          <w:rFonts w:asciiTheme="majorBidi" w:hAnsiTheme="majorBidi" w:cstheme="majorBidi"/>
        </w:rPr>
      </w:pPr>
      <w:r w:rsidRPr="005B655B">
        <w:rPr>
          <w:rFonts w:asciiTheme="majorBidi" w:hAnsiTheme="majorBidi" w:cstheme="majorBidi"/>
        </w:rPr>
        <w:t>Methotrexate</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Topoisomerase II inhibitor</w:t>
      </w:r>
    </w:p>
    <w:p w:rsidR="005B655B" w:rsidRPr="005B655B" w:rsidRDefault="005B655B" w:rsidP="00B957D1">
      <w:pPr>
        <w:pStyle w:val="ListParagraph"/>
        <w:numPr>
          <w:ilvl w:val="0"/>
          <w:numId w:val="86"/>
        </w:numPr>
        <w:spacing w:line="360" w:lineRule="auto"/>
        <w:ind w:left="567"/>
        <w:jc w:val="both"/>
        <w:rPr>
          <w:rFonts w:asciiTheme="majorBidi" w:hAnsiTheme="majorBidi" w:cstheme="majorBidi"/>
        </w:rPr>
      </w:pPr>
      <w:r w:rsidRPr="005B655B">
        <w:rPr>
          <w:rFonts w:asciiTheme="majorBidi" w:hAnsiTheme="majorBidi" w:cstheme="majorBidi"/>
        </w:rPr>
        <w:t>Gentamycin</w:t>
      </w:r>
    </w:p>
    <w:p w:rsidR="005B655B" w:rsidRPr="005B655B" w:rsidRDefault="005B655B" w:rsidP="00B957D1">
      <w:pPr>
        <w:pStyle w:val="ListParagraph"/>
        <w:numPr>
          <w:ilvl w:val="0"/>
          <w:numId w:val="86"/>
        </w:numPr>
        <w:spacing w:line="360" w:lineRule="auto"/>
        <w:ind w:left="567"/>
        <w:jc w:val="both"/>
        <w:rPr>
          <w:rFonts w:asciiTheme="majorBidi" w:hAnsiTheme="majorBidi" w:cstheme="majorBidi"/>
        </w:rPr>
      </w:pPr>
      <w:r w:rsidRPr="005B655B">
        <w:rPr>
          <w:rFonts w:asciiTheme="majorBidi" w:hAnsiTheme="majorBidi" w:cstheme="majorBidi"/>
        </w:rPr>
        <w:t>Colstin</w:t>
      </w:r>
    </w:p>
    <w:p w:rsidR="005B655B" w:rsidRPr="005B655B" w:rsidRDefault="005B655B" w:rsidP="00B957D1">
      <w:pPr>
        <w:pStyle w:val="ListParagraph"/>
        <w:numPr>
          <w:ilvl w:val="0"/>
          <w:numId w:val="86"/>
        </w:numPr>
        <w:spacing w:line="360" w:lineRule="auto"/>
        <w:ind w:left="567"/>
        <w:jc w:val="both"/>
        <w:rPr>
          <w:rFonts w:asciiTheme="majorBidi" w:hAnsiTheme="majorBidi" w:cstheme="majorBidi"/>
        </w:rPr>
      </w:pPr>
      <w:r w:rsidRPr="005B655B">
        <w:rPr>
          <w:rFonts w:asciiTheme="majorBidi" w:hAnsiTheme="majorBidi" w:cstheme="majorBidi"/>
        </w:rPr>
        <w:t>Moxifloxacin</w:t>
      </w:r>
    </w:p>
    <w:p w:rsidR="005B655B" w:rsidRPr="005B655B" w:rsidRDefault="005B655B" w:rsidP="00B957D1">
      <w:pPr>
        <w:pStyle w:val="ListParagraph"/>
        <w:numPr>
          <w:ilvl w:val="0"/>
          <w:numId w:val="86"/>
        </w:numPr>
        <w:spacing w:line="360" w:lineRule="auto"/>
        <w:ind w:left="567"/>
        <w:jc w:val="both"/>
        <w:rPr>
          <w:rFonts w:asciiTheme="majorBidi" w:hAnsiTheme="majorBidi" w:cstheme="majorBidi"/>
        </w:rPr>
      </w:pPr>
      <w:r w:rsidRPr="005B655B">
        <w:rPr>
          <w:rFonts w:asciiTheme="majorBidi" w:hAnsiTheme="majorBidi" w:cstheme="majorBidi"/>
        </w:rPr>
        <w:t>Acyclovir</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Tazobactum is a</w:t>
      </w:r>
    </w:p>
    <w:p w:rsidR="005B655B" w:rsidRPr="005B655B" w:rsidRDefault="005B655B" w:rsidP="00B957D1">
      <w:pPr>
        <w:pStyle w:val="ListParagraph"/>
        <w:numPr>
          <w:ilvl w:val="0"/>
          <w:numId w:val="89"/>
        </w:numPr>
        <w:spacing w:line="360" w:lineRule="auto"/>
        <w:ind w:left="567"/>
        <w:jc w:val="both"/>
        <w:rPr>
          <w:rFonts w:asciiTheme="majorBidi" w:hAnsiTheme="majorBidi" w:cstheme="majorBidi"/>
        </w:rPr>
      </w:pPr>
      <w:r w:rsidRPr="005B655B">
        <w:rPr>
          <w:rFonts w:asciiTheme="majorBidi" w:hAnsiTheme="majorBidi" w:cstheme="majorBidi"/>
        </w:rPr>
        <w:t>DNAgyrase inhibitor</w:t>
      </w:r>
    </w:p>
    <w:p w:rsidR="005B655B" w:rsidRPr="005B655B" w:rsidRDefault="005B655B" w:rsidP="00B957D1">
      <w:pPr>
        <w:pStyle w:val="ListParagraph"/>
        <w:numPr>
          <w:ilvl w:val="0"/>
          <w:numId w:val="89"/>
        </w:numPr>
        <w:spacing w:line="360" w:lineRule="auto"/>
        <w:ind w:left="567"/>
        <w:jc w:val="both"/>
        <w:rPr>
          <w:rFonts w:asciiTheme="majorBidi" w:hAnsiTheme="majorBidi" w:cstheme="majorBidi"/>
        </w:rPr>
      </w:pPr>
      <w:r w:rsidRPr="005B655B">
        <w:rPr>
          <w:rFonts w:asciiTheme="majorBidi" w:hAnsiTheme="majorBidi" w:cstheme="majorBidi"/>
        </w:rPr>
        <w:t>Beta lactamase inhibitor</w:t>
      </w:r>
    </w:p>
    <w:p w:rsidR="005B655B" w:rsidRPr="005B655B" w:rsidRDefault="005B655B" w:rsidP="00B957D1">
      <w:pPr>
        <w:pStyle w:val="ListParagraph"/>
        <w:numPr>
          <w:ilvl w:val="0"/>
          <w:numId w:val="89"/>
        </w:numPr>
        <w:spacing w:line="360" w:lineRule="auto"/>
        <w:ind w:left="567"/>
        <w:jc w:val="both"/>
        <w:rPr>
          <w:rFonts w:asciiTheme="majorBidi" w:hAnsiTheme="majorBidi" w:cstheme="majorBidi"/>
        </w:rPr>
      </w:pPr>
      <w:r w:rsidRPr="005B655B">
        <w:rPr>
          <w:rFonts w:asciiTheme="majorBidi" w:hAnsiTheme="majorBidi" w:cstheme="majorBidi"/>
        </w:rPr>
        <w:t>Protein synthesis inhibitor</w:t>
      </w:r>
    </w:p>
    <w:p w:rsidR="005B655B" w:rsidRDefault="005B655B" w:rsidP="00B957D1">
      <w:pPr>
        <w:pStyle w:val="ListParagraph"/>
        <w:numPr>
          <w:ilvl w:val="0"/>
          <w:numId w:val="89"/>
        </w:numPr>
        <w:spacing w:line="360" w:lineRule="auto"/>
        <w:ind w:left="567"/>
        <w:jc w:val="both"/>
        <w:rPr>
          <w:rFonts w:asciiTheme="majorBidi" w:hAnsiTheme="majorBidi" w:cstheme="majorBidi"/>
        </w:rPr>
      </w:pPr>
      <w:r w:rsidRPr="005B655B">
        <w:rPr>
          <w:rFonts w:asciiTheme="majorBidi" w:hAnsiTheme="majorBidi" w:cstheme="majorBidi"/>
        </w:rPr>
        <w:t>Topoisomerase inhibitor</w:t>
      </w:r>
    </w:p>
    <w:p w:rsidR="001C648F" w:rsidRPr="001C648F" w:rsidRDefault="001C648F" w:rsidP="00B957D1">
      <w:pPr>
        <w:spacing w:line="360" w:lineRule="auto"/>
        <w:jc w:val="both"/>
        <w:rPr>
          <w:rFonts w:asciiTheme="majorBidi" w:hAnsiTheme="majorBidi" w:cstheme="majorBidi"/>
        </w:rPr>
      </w:pP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lastRenderedPageBreak/>
        <w:t>Tacrolimus is</w:t>
      </w:r>
    </w:p>
    <w:p w:rsidR="005B655B" w:rsidRPr="005B655B" w:rsidRDefault="005B655B" w:rsidP="00B957D1">
      <w:pPr>
        <w:pStyle w:val="ListParagraph"/>
        <w:numPr>
          <w:ilvl w:val="0"/>
          <w:numId w:val="91"/>
        </w:numPr>
        <w:spacing w:line="360" w:lineRule="auto"/>
        <w:ind w:left="567"/>
        <w:jc w:val="both"/>
        <w:rPr>
          <w:rFonts w:asciiTheme="majorBidi" w:hAnsiTheme="majorBidi" w:cstheme="majorBidi"/>
        </w:rPr>
      </w:pPr>
      <w:r w:rsidRPr="005B655B">
        <w:rPr>
          <w:rFonts w:asciiTheme="majorBidi" w:hAnsiTheme="majorBidi" w:cstheme="majorBidi"/>
        </w:rPr>
        <w:t>Antiviral</w:t>
      </w:r>
    </w:p>
    <w:p w:rsidR="005B655B" w:rsidRPr="005B655B" w:rsidRDefault="005B655B" w:rsidP="00B957D1">
      <w:pPr>
        <w:pStyle w:val="ListParagraph"/>
        <w:numPr>
          <w:ilvl w:val="0"/>
          <w:numId w:val="91"/>
        </w:numPr>
        <w:spacing w:line="360" w:lineRule="auto"/>
        <w:ind w:left="567"/>
        <w:jc w:val="both"/>
        <w:rPr>
          <w:rFonts w:asciiTheme="majorBidi" w:hAnsiTheme="majorBidi" w:cstheme="majorBidi"/>
        </w:rPr>
      </w:pPr>
      <w:r w:rsidRPr="005B655B">
        <w:rPr>
          <w:rFonts w:asciiTheme="majorBidi" w:hAnsiTheme="majorBidi" w:cstheme="majorBidi"/>
        </w:rPr>
        <w:t>Anticoagulant</w:t>
      </w:r>
    </w:p>
    <w:p w:rsidR="005B655B" w:rsidRPr="005B655B" w:rsidRDefault="005B655B" w:rsidP="00B957D1">
      <w:pPr>
        <w:pStyle w:val="ListParagraph"/>
        <w:numPr>
          <w:ilvl w:val="0"/>
          <w:numId w:val="91"/>
        </w:numPr>
        <w:spacing w:line="360" w:lineRule="auto"/>
        <w:ind w:left="567"/>
        <w:jc w:val="both"/>
        <w:rPr>
          <w:rFonts w:asciiTheme="majorBidi" w:hAnsiTheme="majorBidi" w:cstheme="majorBidi"/>
        </w:rPr>
      </w:pPr>
      <w:r w:rsidRPr="005B655B">
        <w:rPr>
          <w:rFonts w:asciiTheme="majorBidi" w:hAnsiTheme="majorBidi" w:cstheme="majorBidi"/>
        </w:rPr>
        <w:t>Diagnostic agent</w:t>
      </w:r>
    </w:p>
    <w:p w:rsidR="005B655B" w:rsidRPr="005B655B" w:rsidRDefault="005B655B" w:rsidP="00B957D1">
      <w:pPr>
        <w:pStyle w:val="ListParagraph"/>
        <w:numPr>
          <w:ilvl w:val="0"/>
          <w:numId w:val="91"/>
        </w:numPr>
        <w:spacing w:line="360" w:lineRule="auto"/>
        <w:ind w:left="567"/>
        <w:jc w:val="both"/>
        <w:rPr>
          <w:rFonts w:asciiTheme="majorBidi" w:hAnsiTheme="majorBidi" w:cstheme="majorBidi"/>
        </w:rPr>
      </w:pPr>
      <w:r w:rsidRPr="005B655B">
        <w:rPr>
          <w:rFonts w:asciiTheme="majorBidi" w:hAnsiTheme="majorBidi" w:cstheme="majorBidi"/>
        </w:rPr>
        <w:t>Immunosuppressant</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Which of the following is least likely to cause hypoglycaemia?</w:t>
      </w:r>
    </w:p>
    <w:p w:rsidR="005B655B" w:rsidRPr="005B655B" w:rsidRDefault="005B655B" w:rsidP="00B957D1">
      <w:pPr>
        <w:pStyle w:val="ListParagraph"/>
        <w:numPr>
          <w:ilvl w:val="0"/>
          <w:numId w:val="93"/>
        </w:numPr>
        <w:spacing w:line="360" w:lineRule="auto"/>
        <w:ind w:left="567"/>
        <w:jc w:val="both"/>
        <w:rPr>
          <w:rFonts w:asciiTheme="majorBidi" w:hAnsiTheme="majorBidi" w:cstheme="majorBidi"/>
        </w:rPr>
      </w:pPr>
      <w:r w:rsidRPr="005B655B">
        <w:rPr>
          <w:rFonts w:asciiTheme="majorBidi" w:hAnsiTheme="majorBidi" w:cstheme="majorBidi"/>
        </w:rPr>
        <w:t>Glibenclamide</w:t>
      </w:r>
    </w:p>
    <w:p w:rsidR="005B655B" w:rsidRPr="005B655B" w:rsidRDefault="005B655B" w:rsidP="00B957D1">
      <w:pPr>
        <w:pStyle w:val="ListParagraph"/>
        <w:numPr>
          <w:ilvl w:val="0"/>
          <w:numId w:val="93"/>
        </w:numPr>
        <w:spacing w:line="360" w:lineRule="auto"/>
        <w:ind w:left="567"/>
        <w:jc w:val="both"/>
        <w:rPr>
          <w:rFonts w:asciiTheme="majorBidi" w:hAnsiTheme="majorBidi" w:cstheme="majorBidi"/>
        </w:rPr>
      </w:pPr>
      <w:r w:rsidRPr="005B655B">
        <w:rPr>
          <w:rFonts w:asciiTheme="majorBidi" w:hAnsiTheme="majorBidi" w:cstheme="majorBidi"/>
        </w:rPr>
        <w:t>Glimiperide</w:t>
      </w:r>
    </w:p>
    <w:p w:rsidR="005B655B" w:rsidRPr="005B655B" w:rsidRDefault="005B655B" w:rsidP="00B957D1">
      <w:pPr>
        <w:pStyle w:val="ListParagraph"/>
        <w:numPr>
          <w:ilvl w:val="0"/>
          <w:numId w:val="93"/>
        </w:numPr>
        <w:spacing w:line="360" w:lineRule="auto"/>
        <w:ind w:left="567"/>
        <w:jc w:val="both"/>
        <w:rPr>
          <w:rFonts w:asciiTheme="majorBidi" w:hAnsiTheme="majorBidi" w:cstheme="majorBidi"/>
        </w:rPr>
      </w:pPr>
      <w:r w:rsidRPr="005B655B">
        <w:rPr>
          <w:rFonts w:asciiTheme="majorBidi" w:hAnsiTheme="majorBidi" w:cstheme="majorBidi"/>
        </w:rPr>
        <w:t>Glipizide</w:t>
      </w:r>
    </w:p>
    <w:p w:rsidR="005B655B" w:rsidRPr="005B655B" w:rsidRDefault="005B655B" w:rsidP="00B957D1">
      <w:pPr>
        <w:pStyle w:val="ListParagraph"/>
        <w:numPr>
          <w:ilvl w:val="0"/>
          <w:numId w:val="93"/>
        </w:numPr>
        <w:spacing w:line="360" w:lineRule="auto"/>
        <w:ind w:left="567"/>
        <w:jc w:val="both"/>
        <w:rPr>
          <w:rFonts w:asciiTheme="majorBidi" w:hAnsiTheme="majorBidi" w:cstheme="majorBidi"/>
        </w:rPr>
      </w:pPr>
      <w:r w:rsidRPr="005B655B">
        <w:rPr>
          <w:rFonts w:asciiTheme="majorBidi" w:hAnsiTheme="majorBidi" w:cstheme="majorBidi"/>
        </w:rPr>
        <w:t>Metformin</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Clofazimine is used in the treatment of</w:t>
      </w:r>
    </w:p>
    <w:p w:rsidR="005B655B" w:rsidRPr="005B655B" w:rsidRDefault="005B655B" w:rsidP="00B957D1">
      <w:pPr>
        <w:pStyle w:val="ListParagraph"/>
        <w:numPr>
          <w:ilvl w:val="0"/>
          <w:numId w:val="94"/>
        </w:numPr>
        <w:spacing w:line="360" w:lineRule="auto"/>
        <w:ind w:left="567"/>
        <w:jc w:val="both"/>
        <w:rPr>
          <w:rFonts w:asciiTheme="majorBidi" w:hAnsiTheme="majorBidi" w:cstheme="majorBidi"/>
        </w:rPr>
      </w:pPr>
      <w:r w:rsidRPr="005B655B">
        <w:rPr>
          <w:rFonts w:asciiTheme="majorBidi" w:hAnsiTheme="majorBidi" w:cstheme="majorBidi"/>
        </w:rPr>
        <w:t>Candidiasis</w:t>
      </w:r>
    </w:p>
    <w:p w:rsidR="005B655B" w:rsidRPr="005B655B" w:rsidRDefault="005B655B" w:rsidP="00B957D1">
      <w:pPr>
        <w:pStyle w:val="ListParagraph"/>
        <w:numPr>
          <w:ilvl w:val="0"/>
          <w:numId w:val="94"/>
        </w:numPr>
        <w:spacing w:line="360" w:lineRule="auto"/>
        <w:ind w:left="567"/>
        <w:jc w:val="both"/>
        <w:rPr>
          <w:rFonts w:asciiTheme="majorBidi" w:hAnsiTheme="majorBidi" w:cstheme="majorBidi"/>
        </w:rPr>
      </w:pPr>
      <w:r w:rsidRPr="005B655B">
        <w:rPr>
          <w:rFonts w:asciiTheme="majorBidi" w:hAnsiTheme="majorBidi" w:cstheme="majorBidi"/>
        </w:rPr>
        <w:t>Leprosy</w:t>
      </w:r>
    </w:p>
    <w:p w:rsidR="005B655B" w:rsidRPr="005B655B" w:rsidRDefault="005B655B" w:rsidP="00B957D1">
      <w:pPr>
        <w:pStyle w:val="ListParagraph"/>
        <w:numPr>
          <w:ilvl w:val="0"/>
          <w:numId w:val="94"/>
        </w:numPr>
        <w:spacing w:line="360" w:lineRule="auto"/>
        <w:ind w:left="567"/>
        <w:jc w:val="both"/>
        <w:rPr>
          <w:rFonts w:asciiTheme="majorBidi" w:hAnsiTheme="majorBidi" w:cstheme="majorBidi"/>
        </w:rPr>
      </w:pPr>
      <w:r w:rsidRPr="005B655B">
        <w:rPr>
          <w:rFonts w:asciiTheme="majorBidi" w:hAnsiTheme="majorBidi" w:cstheme="majorBidi"/>
        </w:rPr>
        <w:t>Multidrug resistant tuberculosis</w:t>
      </w:r>
    </w:p>
    <w:p w:rsidR="005B655B" w:rsidRPr="005B655B" w:rsidRDefault="005B655B" w:rsidP="00B957D1">
      <w:pPr>
        <w:pStyle w:val="ListParagraph"/>
        <w:numPr>
          <w:ilvl w:val="0"/>
          <w:numId w:val="94"/>
        </w:numPr>
        <w:spacing w:line="360" w:lineRule="auto"/>
        <w:ind w:left="567"/>
        <w:jc w:val="both"/>
        <w:rPr>
          <w:rFonts w:asciiTheme="majorBidi" w:hAnsiTheme="majorBidi" w:cstheme="majorBidi"/>
        </w:rPr>
      </w:pPr>
      <w:r w:rsidRPr="005B655B">
        <w:rPr>
          <w:rFonts w:asciiTheme="majorBidi" w:hAnsiTheme="majorBidi" w:cstheme="majorBidi"/>
        </w:rPr>
        <w:t>Tapeworm infestation</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Which one of the following is not a fluoroquinolone?</w:t>
      </w:r>
    </w:p>
    <w:p w:rsidR="005B655B" w:rsidRPr="005B655B" w:rsidRDefault="005B655B" w:rsidP="00B957D1">
      <w:pPr>
        <w:pStyle w:val="ListParagraph"/>
        <w:numPr>
          <w:ilvl w:val="0"/>
          <w:numId w:val="98"/>
        </w:numPr>
        <w:spacing w:line="360" w:lineRule="auto"/>
        <w:ind w:left="567"/>
        <w:jc w:val="both"/>
        <w:rPr>
          <w:rFonts w:asciiTheme="majorBidi" w:hAnsiTheme="majorBidi" w:cstheme="majorBidi"/>
        </w:rPr>
      </w:pPr>
      <w:r w:rsidRPr="005B655B">
        <w:rPr>
          <w:rFonts w:asciiTheme="majorBidi" w:hAnsiTheme="majorBidi" w:cstheme="majorBidi"/>
        </w:rPr>
        <w:t>Ciprofloxacin</w:t>
      </w:r>
    </w:p>
    <w:p w:rsidR="005B655B" w:rsidRPr="005B655B" w:rsidRDefault="005B655B" w:rsidP="00B957D1">
      <w:pPr>
        <w:pStyle w:val="ListParagraph"/>
        <w:numPr>
          <w:ilvl w:val="0"/>
          <w:numId w:val="98"/>
        </w:numPr>
        <w:spacing w:line="360" w:lineRule="auto"/>
        <w:ind w:left="567"/>
        <w:jc w:val="both"/>
        <w:rPr>
          <w:rFonts w:asciiTheme="majorBidi" w:hAnsiTheme="majorBidi" w:cstheme="majorBidi"/>
        </w:rPr>
      </w:pPr>
      <w:r w:rsidRPr="005B655B">
        <w:rPr>
          <w:rFonts w:asciiTheme="majorBidi" w:hAnsiTheme="majorBidi" w:cstheme="majorBidi"/>
        </w:rPr>
        <w:t>Norfloxacin</w:t>
      </w:r>
    </w:p>
    <w:p w:rsidR="005B655B" w:rsidRPr="005B655B" w:rsidRDefault="005B655B" w:rsidP="00B957D1">
      <w:pPr>
        <w:pStyle w:val="ListParagraph"/>
        <w:numPr>
          <w:ilvl w:val="0"/>
          <w:numId w:val="98"/>
        </w:numPr>
        <w:spacing w:line="360" w:lineRule="auto"/>
        <w:ind w:left="567"/>
        <w:jc w:val="both"/>
        <w:rPr>
          <w:rFonts w:asciiTheme="majorBidi" w:hAnsiTheme="majorBidi" w:cstheme="majorBidi"/>
        </w:rPr>
      </w:pPr>
      <w:r w:rsidRPr="005B655B">
        <w:rPr>
          <w:rFonts w:asciiTheme="majorBidi" w:hAnsiTheme="majorBidi" w:cstheme="majorBidi"/>
        </w:rPr>
        <w:t>Ofloxacin</w:t>
      </w:r>
    </w:p>
    <w:p w:rsidR="005B655B" w:rsidRPr="005B655B" w:rsidRDefault="005B655B" w:rsidP="00B957D1">
      <w:pPr>
        <w:pStyle w:val="ListParagraph"/>
        <w:numPr>
          <w:ilvl w:val="0"/>
          <w:numId w:val="98"/>
        </w:numPr>
        <w:spacing w:line="360" w:lineRule="auto"/>
        <w:ind w:left="567"/>
        <w:jc w:val="both"/>
        <w:rPr>
          <w:rFonts w:asciiTheme="majorBidi" w:hAnsiTheme="majorBidi" w:cstheme="majorBidi"/>
        </w:rPr>
      </w:pPr>
      <w:r w:rsidRPr="005B655B">
        <w:rPr>
          <w:rFonts w:asciiTheme="majorBidi" w:hAnsiTheme="majorBidi" w:cstheme="majorBidi"/>
        </w:rPr>
        <w:t>Cephalexin</w:t>
      </w:r>
    </w:p>
    <w:p w:rsidR="005B655B" w:rsidRPr="005B655B" w:rsidRDefault="005B655B" w:rsidP="00B957D1">
      <w:pPr>
        <w:pStyle w:val="ListParagraph"/>
        <w:numPr>
          <w:ilvl w:val="0"/>
          <w:numId w:val="2"/>
        </w:numPr>
        <w:spacing w:line="360" w:lineRule="auto"/>
        <w:ind w:left="426"/>
        <w:jc w:val="both"/>
        <w:rPr>
          <w:rFonts w:asciiTheme="majorBidi" w:hAnsiTheme="majorBidi" w:cstheme="majorBidi"/>
        </w:rPr>
      </w:pPr>
      <w:r w:rsidRPr="005B655B">
        <w:rPr>
          <w:rFonts w:asciiTheme="majorBidi" w:hAnsiTheme="majorBidi" w:cstheme="majorBidi"/>
        </w:rPr>
        <w:t>Pick out the toxicity which is not seen with Reserpine</w:t>
      </w:r>
    </w:p>
    <w:p w:rsidR="005B655B" w:rsidRPr="005B655B" w:rsidRDefault="005B655B" w:rsidP="00B957D1">
      <w:pPr>
        <w:pStyle w:val="ListParagraph"/>
        <w:numPr>
          <w:ilvl w:val="0"/>
          <w:numId w:val="97"/>
        </w:numPr>
        <w:spacing w:line="360" w:lineRule="auto"/>
        <w:ind w:left="567"/>
        <w:jc w:val="both"/>
        <w:rPr>
          <w:rFonts w:asciiTheme="majorBidi" w:hAnsiTheme="majorBidi" w:cstheme="majorBidi"/>
        </w:rPr>
      </w:pPr>
      <w:r w:rsidRPr="005B655B">
        <w:rPr>
          <w:rFonts w:asciiTheme="majorBidi" w:hAnsiTheme="majorBidi" w:cstheme="majorBidi"/>
        </w:rPr>
        <w:t>Suicidal tendency</w:t>
      </w:r>
    </w:p>
    <w:p w:rsidR="005B655B" w:rsidRPr="005B655B" w:rsidRDefault="005B655B" w:rsidP="00B957D1">
      <w:pPr>
        <w:pStyle w:val="ListParagraph"/>
        <w:numPr>
          <w:ilvl w:val="0"/>
          <w:numId w:val="97"/>
        </w:numPr>
        <w:spacing w:line="360" w:lineRule="auto"/>
        <w:ind w:left="567"/>
        <w:jc w:val="both"/>
        <w:rPr>
          <w:rFonts w:asciiTheme="majorBidi" w:hAnsiTheme="majorBidi" w:cstheme="majorBidi"/>
        </w:rPr>
      </w:pPr>
      <w:r w:rsidRPr="005B655B">
        <w:rPr>
          <w:rFonts w:asciiTheme="majorBidi" w:hAnsiTheme="majorBidi" w:cstheme="majorBidi"/>
        </w:rPr>
        <w:t>Parkinsonism</w:t>
      </w:r>
    </w:p>
    <w:p w:rsidR="005B655B" w:rsidRPr="005B655B" w:rsidRDefault="005B655B" w:rsidP="00B957D1">
      <w:pPr>
        <w:pStyle w:val="ListParagraph"/>
        <w:numPr>
          <w:ilvl w:val="0"/>
          <w:numId w:val="97"/>
        </w:numPr>
        <w:spacing w:line="360" w:lineRule="auto"/>
        <w:ind w:left="567"/>
        <w:jc w:val="both"/>
        <w:rPr>
          <w:rFonts w:asciiTheme="majorBidi" w:hAnsiTheme="majorBidi" w:cstheme="majorBidi"/>
        </w:rPr>
      </w:pPr>
      <w:r w:rsidRPr="005B655B">
        <w:rPr>
          <w:rFonts w:asciiTheme="majorBidi" w:hAnsiTheme="majorBidi" w:cstheme="majorBidi"/>
        </w:rPr>
        <w:t>Hypertension</w:t>
      </w:r>
    </w:p>
    <w:p w:rsidR="005B655B" w:rsidRPr="005B655B" w:rsidRDefault="005B655B" w:rsidP="00B957D1">
      <w:pPr>
        <w:pStyle w:val="ListParagraph"/>
        <w:numPr>
          <w:ilvl w:val="0"/>
          <w:numId w:val="97"/>
        </w:numPr>
        <w:spacing w:line="360" w:lineRule="auto"/>
        <w:ind w:left="567"/>
        <w:jc w:val="both"/>
        <w:rPr>
          <w:rFonts w:asciiTheme="majorBidi" w:hAnsiTheme="majorBidi" w:cstheme="majorBidi"/>
        </w:rPr>
      </w:pPr>
      <w:r w:rsidRPr="005B655B">
        <w:rPr>
          <w:rFonts w:asciiTheme="majorBidi" w:hAnsiTheme="majorBidi" w:cstheme="majorBidi"/>
        </w:rPr>
        <w:t>Impotence</w:t>
      </w:r>
    </w:p>
    <w:p w:rsidR="005B655B" w:rsidRDefault="005B655B" w:rsidP="00B957D1">
      <w:pPr>
        <w:autoSpaceDE w:val="0"/>
        <w:autoSpaceDN w:val="0"/>
        <w:adjustRightInd w:val="0"/>
        <w:spacing w:after="0" w:line="360" w:lineRule="auto"/>
        <w:jc w:val="both"/>
        <w:rPr>
          <w:rFonts w:asciiTheme="majorBidi" w:hAnsiTheme="majorBidi" w:cstheme="majorBidi"/>
          <w:sz w:val="24"/>
          <w:szCs w:val="24"/>
        </w:rPr>
      </w:pPr>
    </w:p>
    <w:p w:rsidR="00647B69" w:rsidRDefault="00647B69" w:rsidP="00B957D1">
      <w:pPr>
        <w:autoSpaceDE w:val="0"/>
        <w:autoSpaceDN w:val="0"/>
        <w:adjustRightInd w:val="0"/>
        <w:spacing w:after="0" w:line="360" w:lineRule="auto"/>
        <w:jc w:val="both"/>
        <w:rPr>
          <w:rFonts w:asciiTheme="majorBidi" w:hAnsiTheme="majorBidi" w:cstheme="majorBidi"/>
          <w:sz w:val="24"/>
          <w:szCs w:val="24"/>
        </w:rPr>
      </w:pPr>
    </w:p>
    <w:p w:rsidR="00647B69" w:rsidRDefault="00647B69" w:rsidP="00B957D1">
      <w:pPr>
        <w:autoSpaceDE w:val="0"/>
        <w:autoSpaceDN w:val="0"/>
        <w:adjustRightInd w:val="0"/>
        <w:spacing w:after="0" w:line="360" w:lineRule="auto"/>
        <w:jc w:val="both"/>
        <w:rPr>
          <w:rFonts w:asciiTheme="majorBidi" w:hAnsiTheme="majorBidi" w:cstheme="majorBidi"/>
          <w:sz w:val="24"/>
          <w:szCs w:val="24"/>
        </w:rPr>
      </w:pPr>
    </w:p>
    <w:p w:rsidR="00647B69" w:rsidRDefault="00647B69" w:rsidP="00B957D1">
      <w:pPr>
        <w:autoSpaceDE w:val="0"/>
        <w:autoSpaceDN w:val="0"/>
        <w:adjustRightInd w:val="0"/>
        <w:spacing w:after="0" w:line="360" w:lineRule="auto"/>
        <w:jc w:val="both"/>
        <w:rPr>
          <w:rFonts w:asciiTheme="majorBidi" w:hAnsiTheme="majorBidi" w:cstheme="majorBidi"/>
          <w:sz w:val="24"/>
          <w:szCs w:val="24"/>
        </w:rPr>
      </w:pPr>
    </w:p>
    <w:p w:rsidR="00647B69" w:rsidRDefault="00647B69" w:rsidP="00B957D1">
      <w:pPr>
        <w:autoSpaceDE w:val="0"/>
        <w:autoSpaceDN w:val="0"/>
        <w:adjustRightInd w:val="0"/>
        <w:spacing w:after="0" w:line="360" w:lineRule="auto"/>
        <w:jc w:val="both"/>
        <w:rPr>
          <w:rFonts w:asciiTheme="majorBidi" w:hAnsiTheme="majorBidi" w:cstheme="majorBidi"/>
          <w:sz w:val="24"/>
          <w:szCs w:val="24"/>
        </w:rPr>
      </w:pPr>
    </w:p>
    <w:p w:rsidR="00647B69" w:rsidRDefault="00647B69" w:rsidP="00B957D1">
      <w:pPr>
        <w:autoSpaceDE w:val="0"/>
        <w:autoSpaceDN w:val="0"/>
        <w:adjustRightInd w:val="0"/>
        <w:spacing w:after="0" w:line="360" w:lineRule="auto"/>
        <w:jc w:val="both"/>
        <w:rPr>
          <w:rFonts w:asciiTheme="majorBidi" w:hAnsiTheme="majorBidi" w:cstheme="majorBidi"/>
          <w:sz w:val="24"/>
          <w:szCs w:val="24"/>
        </w:rPr>
      </w:pPr>
    </w:p>
    <w:p w:rsidR="00647B69" w:rsidRDefault="00647B69" w:rsidP="00B957D1">
      <w:pPr>
        <w:autoSpaceDE w:val="0"/>
        <w:autoSpaceDN w:val="0"/>
        <w:adjustRightInd w:val="0"/>
        <w:spacing w:after="0" w:line="360" w:lineRule="auto"/>
        <w:jc w:val="both"/>
        <w:rPr>
          <w:rFonts w:asciiTheme="majorBidi" w:hAnsiTheme="majorBidi" w:cstheme="majorBidi"/>
          <w:sz w:val="24"/>
          <w:szCs w:val="24"/>
        </w:rPr>
      </w:pPr>
    </w:p>
    <w:p w:rsidR="00647B69" w:rsidRDefault="00647B69" w:rsidP="00B957D1">
      <w:pPr>
        <w:autoSpaceDE w:val="0"/>
        <w:autoSpaceDN w:val="0"/>
        <w:adjustRightInd w:val="0"/>
        <w:spacing w:after="0" w:line="360" w:lineRule="auto"/>
        <w:jc w:val="both"/>
        <w:rPr>
          <w:rFonts w:asciiTheme="majorBidi" w:hAnsiTheme="majorBidi" w:cstheme="majorBidi"/>
          <w:sz w:val="24"/>
          <w:szCs w:val="24"/>
        </w:rPr>
      </w:pPr>
    </w:p>
    <w:p w:rsidR="00647B69" w:rsidRDefault="00647B69" w:rsidP="00B957D1">
      <w:pPr>
        <w:autoSpaceDE w:val="0"/>
        <w:autoSpaceDN w:val="0"/>
        <w:adjustRightInd w:val="0"/>
        <w:spacing w:after="0" w:line="360" w:lineRule="auto"/>
        <w:jc w:val="both"/>
        <w:rPr>
          <w:rFonts w:asciiTheme="majorBidi" w:hAnsiTheme="majorBidi" w:cstheme="majorBidi"/>
          <w:sz w:val="24"/>
          <w:szCs w:val="24"/>
        </w:rPr>
      </w:pPr>
    </w:p>
    <w:p w:rsidR="00647B69" w:rsidRDefault="00647B69" w:rsidP="00B957D1">
      <w:pPr>
        <w:autoSpaceDE w:val="0"/>
        <w:autoSpaceDN w:val="0"/>
        <w:adjustRightInd w:val="0"/>
        <w:spacing w:after="0" w:line="360" w:lineRule="auto"/>
        <w:jc w:val="both"/>
        <w:rPr>
          <w:rFonts w:asciiTheme="majorBidi" w:hAnsiTheme="majorBidi" w:cstheme="majorBidi"/>
          <w:sz w:val="24"/>
          <w:szCs w:val="24"/>
        </w:rPr>
      </w:pPr>
    </w:p>
    <w:p w:rsidR="00647B69" w:rsidRDefault="00647B69" w:rsidP="00B957D1">
      <w:pPr>
        <w:autoSpaceDE w:val="0"/>
        <w:autoSpaceDN w:val="0"/>
        <w:adjustRightInd w:val="0"/>
        <w:spacing w:after="0" w:line="360" w:lineRule="auto"/>
        <w:jc w:val="both"/>
        <w:rPr>
          <w:rFonts w:asciiTheme="majorBidi" w:hAnsiTheme="majorBidi" w:cstheme="majorBidi"/>
          <w:sz w:val="24"/>
          <w:szCs w:val="24"/>
        </w:rPr>
      </w:pPr>
    </w:p>
    <w:p w:rsidR="00647B69" w:rsidRDefault="00647B69" w:rsidP="00B957D1">
      <w:pPr>
        <w:autoSpaceDE w:val="0"/>
        <w:autoSpaceDN w:val="0"/>
        <w:adjustRightInd w:val="0"/>
        <w:spacing w:after="0" w:line="360" w:lineRule="auto"/>
        <w:jc w:val="both"/>
        <w:rPr>
          <w:rFonts w:asciiTheme="majorBidi" w:hAnsiTheme="majorBidi" w:cstheme="majorBidi"/>
          <w:sz w:val="24"/>
          <w:szCs w:val="24"/>
        </w:rPr>
      </w:pPr>
    </w:p>
    <w:tbl>
      <w:tblPr>
        <w:tblW w:w="10525" w:type="dxa"/>
        <w:jc w:val="center"/>
        <w:tblLook w:val="04A0"/>
      </w:tblPr>
      <w:tblGrid>
        <w:gridCol w:w="1034"/>
        <w:gridCol w:w="992"/>
        <w:gridCol w:w="1134"/>
        <w:gridCol w:w="992"/>
        <w:gridCol w:w="1134"/>
        <w:gridCol w:w="993"/>
        <w:gridCol w:w="1134"/>
        <w:gridCol w:w="992"/>
        <w:gridCol w:w="995"/>
        <w:gridCol w:w="1125"/>
      </w:tblGrid>
      <w:tr w:rsidR="00647B69" w:rsidTr="007E20C5">
        <w:trPr>
          <w:trHeight w:val="269"/>
          <w:jc w:val="center"/>
        </w:trPr>
        <w:tc>
          <w:tcPr>
            <w:tcW w:w="1034" w:type="dxa"/>
          </w:tcPr>
          <w:p w:rsidR="00647B69" w:rsidRPr="00EF7C4E" w:rsidRDefault="00647B69" w:rsidP="00647B69">
            <w:pPr>
              <w:pStyle w:val="ListParagraph"/>
              <w:numPr>
                <w:ilvl w:val="0"/>
                <w:numId w:val="101"/>
              </w:numPr>
              <w:tabs>
                <w:tab w:val="left" w:pos="5820"/>
              </w:tabs>
              <w:spacing w:after="0" w:line="240" w:lineRule="auto"/>
              <w:ind w:left="284" w:right="-18" w:hanging="309"/>
              <w:rPr>
                <w:rFonts w:asciiTheme="majorBidi" w:hAnsiTheme="majorBidi" w:cstheme="majorBidi"/>
              </w:rPr>
            </w:pPr>
            <w:r w:rsidRPr="00EF7C4E">
              <w:rPr>
                <w:rFonts w:asciiTheme="majorBidi" w:hAnsiTheme="majorBidi" w:cstheme="majorBidi"/>
              </w:rPr>
              <w:t>C</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993"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112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r>
      <w:tr w:rsidR="00647B69" w:rsidTr="007E20C5">
        <w:trPr>
          <w:trHeight w:val="254"/>
          <w:jc w:val="center"/>
        </w:trPr>
        <w:tc>
          <w:tcPr>
            <w:tcW w:w="10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3"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112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r>
      <w:tr w:rsidR="00647B69" w:rsidTr="007E20C5">
        <w:trPr>
          <w:trHeight w:val="269"/>
          <w:jc w:val="center"/>
        </w:trPr>
        <w:tc>
          <w:tcPr>
            <w:tcW w:w="10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993"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99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112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r>
      <w:tr w:rsidR="00647B69" w:rsidTr="007E20C5">
        <w:trPr>
          <w:trHeight w:val="269"/>
          <w:jc w:val="center"/>
        </w:trPr>
        <w:tc>
          <w:tcPr>
            <w:tcW w:w="10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993"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99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Pr>
                <w:rFonts w:asciiTheme="majorBidi" w:hAnsiTheme="majorBidi" w:cstheme="majorBidi"/>
              </w:rPr>
              <w:t>A</w:t>
            </w:r>
          </w:p>
        </w:tc>
        <w:tc>
          <w:tcPr>
            <w:tcW w:w="112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r>
      <w:tr w:rsidR="00647B69" w:rsidTr="007E20C5">
        <w:trPr>
          <w:trHeight w:val="269"/>
          <w:jc w:val="center"/>
        </w:trPr>
        <w:tc>
          <w:tcPr>
            <w:tcW w:w="10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3"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112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r>
      <w:tr w:rsidR="00647B69" w:rsidTr="007E20C5">
        <w:trPr>
          <w:trHeight w:val="269"/>
          <w:jc w:val="center"/>
        </w:trPr>
        <w:tc>
          <w:tcPr>
            <w:tcW w:w="10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3"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99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112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r>
      <w:tr w:rsidR="00647B69" w:rsidTr="007E20C5">
        <w:trPr>
          <w:trHeight w:val="254"/>
          <w:jc w:val="center"/>
        </w:trPr>
        <w:tc>
          <w:tcPr>
            <w:tcW w:w="10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A</w:t>
            </w:r>
          </w:p>
        </w:tc>
        <w:tc>
          <w:tcPr>
            <w:tcW w:w="993"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112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r>
      <w:tr w:rsidR="00647B69" w:rsidTr="007E20C5">
        <w:trPr>
          <w:trHeight w:val="269"/>
          <w:jc w:val="center"/>
        </w:trPr>
        <w:tc>
          <w:tcPr>
            <w:tcW w:w="10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3"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112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r>
      <w:tr w:rsidR="00647B69" w:rsidTr="007E20C5">
        <w:trPr>
          <w:trHeight w:val="269"/>
          <w:jc w:val="center"/>
        </w:trPr>
        <w:tc>
          <w:tcPr>
            <w:tcW w:w="10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3"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99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112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r>
      <w:tr w:rsidR="00647B69" w:rsidTr="007E20C5">
        <w:trPr>
          <w:trHeight w:val="286"/>
          <w:jc w:val="center"/>
        </w:trPr>
        <w:tc>
          <w:tcPr>
            <w:tcW w:w="10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C</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3"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B</w:t>
            </w:r>
          </w:p>
        </w:tc>
        <w:tc>
          <w:tcPr>
            <w:tcW w:w="1134"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2"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r w:rsidRPr="00EF7C4E">
              <w:rPr>
                <w:rFonts w:asciiTheme="majorBidi" w:hAnsiTheme="majorBidi" w:cstheme="majorBidi"/>
              </w:rPr>
              <w:t>D</w:t>
            </w:r>
          </w:p>
        </w:tc>
        <w:tc>
          <w:tcPr>
            <w:tcW w:w="99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p>
        </w:tc>
        <w:tc>
          <w:tcPr>
            <w:tcW w:w="1125" w:type="dxa"/>
          </w:tcPr>
          <w:p w:rsidR="00647B69" w:rsidRPr="00EF7C4E" w:rsidRDefault="00647B69" w:rsidP="00647B69">
            <w:pPr>
              <w:pStyle w:val="ListParagraph"/>
              <w:numPr>
                <w:ilvl w:val="0"/>
                <w:numId w:val="101"/>
              </w:numPr>
              <w:tabs>
                <w:tab w:val="left" w:pos="5820"/>
              </w:tabs>
              <w:spacing w:after="0" w:line="240" w:lineRule="auto"/>
              <w:rPr>
                <w:rFonts w:asciiTheme="majorBidi" w:hAnsiTheme="majorBidi" w:cstheme="majorBidi"/>
              </w:rPr>
            </w:pPr>
          </w:p>
        </w:tc>
      </w:tr>
    </w:tbl>
    <w:p w:rsidR="00647B69" w:rsidRPr="005B655B" w:rsidRDefault="00647B69" w:rsidP="00B957D1">
      <w:pPr>
        <w:autoSpaceDE w:val="0"/>
        <w:autoSpaceDN w:val="0"/>
        <w:adjustRightInd w:val="0"/>
        <w:spacing w:after="0" w:line="360" w:lineRule="auto"/>
        <w:jc w:val="both"/>
        <w:rPr>
          <w:rFonts w:asciiTheme="majorBidi" w:hAnsiTheme="majorBidi" w:cstheme="majorBidi"/>
          <w:sz w:val="24"/>
          <w:szCs w:val="24"/>
        </w:rPr>
      </w:pPr>
    </w:p>
    <w:sectPr w:rsidR="00647B69" w:rsidRPr="005B655B" w:rsidSect="001C648F">
      <w:pgSz w:w="11906" w:h="16838"/>
      <w:pgMar w:top="96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6F1" w:rsidRDefault="009146F1" w:rsidP="001C648F">
      <w:pPr>
        <w:spacing w:after="0" w:line="240" w:lineRule="auto"/>
      </w:pPr>
      <w:r>
        <w:separator/>
      </w:r>
    </w:p>
  </w:endnote>
  <w:endnote w:type="continuationSeparator" w:id="1">
    <w:p w:rsidR="009146F1" w:rsidRDefault="009146F1" w:rsidP="001C6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6F1" w:rsidRDefault="009146F1" w:rsidP="001C648F">
      <w:pPr>
        <w:spacing w:after="0" w:line="240" w:lineRule="auto"/>
      </w:pPr>
      <w:r>
        <w:separator/>
      </w:r>
    </w:p>
  </w:footnote>
  <w:footnote w:type="continuationSeparator" w:id="1">
    <w:p w:rsidR="009146F1" w:rsidRDefault="009146F1" w:rsidP="001C6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773"/>
    <w:multiLevelType w:val="hybridMultilevel"/>
    <w:tmpl w:val="0B7E56A8"/>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3963DDB"/>
    <w:multiLevelType w:val="hybridMultilevel"/>
    <w:tmpl w:val="72A6A8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427C83"/>
    <w:multiLevelType w:val="hybridMultilevel"/>
    <w:tmpl w:val="04544514"/>
    <w:lvl w:ilvl="0" w:tplc="02D8668C">
      <w:start w:val="1"/>
      <w:numFmt w:val="decimal"/>
      <w:lvlText w:val="%1."/>
      <w:lvlJc w:val="left"/>
      <w:pPr>
        <w:ind w:left="720" w:hanging="360"/>
      </w:pPr>
      <w:rPr>
        <w:rFonts w:ascii="Times New Roman" w:hAnsi="Times New Roman" w:cs="Times New Roman" w:hint="default"/>
        <w:i w:val="0"/>
        <w:sz w:val="24"/>
        <w:szCs w:val="24"/>
      </w:r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DD41B9"/>
    <w:multiLevelType w:val="hybridMultilevel"/>
    <w:tmpl w:val="23A6E4A6"/>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54B38A2"/>
    <w:multiLevelType w:val="hybridMultilevel"/>
    <w:tmpl w:val="AFFE562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6BB67A0"/>
    <w:multiLevelType w:val="hybridMultilevel"/>
    <w:tmpl w:val="5FFCA39E"/>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A382DFB"/>
    <w:multiLevelType w:val="hybridMultilevel"/>
    <w:tmpl w:val="8662C07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0AA32D85"/>
    <w:multiLevelType w:val="hybridMultilevel"/>
    <w:tmpl w:val="2BD27DB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AE76F2D"/>
    <w:multiLevelType w:val="hybridMultilevel"/>
    <w:tmpl w:val="A8D4456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0B364208"/>
    <w:multiLevelType w:val="hybridMultilevel"/>
    <w:tmpl w:val="BEDC7FC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C612434"/>
    <w:multiLevelType w:val="hybridMultilevel"/>
    <w:tmpl w:val="157463F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0E6F6F4B"/>
    <w:multiLevelType w:val="hybridMultilevel"/>
    <w:tmpl w:val="D4D0D5A8"/>
    <w:lvl w:ilvl="0" w:tplc="40090015">
      <w:start w:val="1"/>
      <w:numFmt w:val="upperLetter"/>
      <w:lvlText w:val="%1."/>
      <w:lvlJc w:val="left"/>
      <w:pPr>
        <w:ind w:left="1070" w:hanging="360"/>
      </w:p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2">
    <w:nsid w:val="0F6A7786"/>
    <w:multiLevelType w:val="hybridMultilevel"/>
    <w:tmpl w:val="29FE3F7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00079C2"/>
    <w:multiLevelType w:val="hybridMultilevel"/>
    <w:tmpl w:val="D8E21586"/>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10345B23"/>
    <w:multiLevelType w:val="hybridMultilevel"/>
    <w:tmpl w:val="17321BCA"/>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106C2CB4"/>
    <w:multiLevelType w:val="hybridMultilevel"/>
    <w:tmpl w:val="7FBCCB4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111D2653"/>
    <w:multiLevelType w:val="hybridMultilevel"/>
    <w:tmpl w:val="0890E728"/>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147F772E"/>
    <w:multiLevelType w:val="hybridMultilevel"/>
    <w:tmpl w:val="C730032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9951058"/>
    <w:multiLevelType w:val="hybridMultilevel"/>
    <w:tmpl w:val="4BC66DB4"/>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19D11A63"/>
    <w:multiLevelType w:val="hybridMultilevel"/>
    <w:tmpl w:val="FEC09F3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AAE4A1C"/>
    <w:multiLevelType w:val="hybridMultilevel"/>
    <w:tmpl w:val="3C029232"/>
    <w:lvl w:ilvl="0" w:tplc="02D8668C">
      <w:start w:val="1"/>
      <w:numFmt w:val="decimal"/>
      <w:lvlText w:val="%1."/>
      <w:lvlJc w:val="left"/>
      <w:pPr>
        <w:ind w:left="928" w:hanging="360"/>
      </w:pPr>
      <w:rPr>
        <w:rFonts w:ascii="Times New Roman" w:hAnsi="Times New Roman" w:cs="Times New Roman" w:hint="default"/>
        <w:i w:val="0"/>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AF139F8"/>
    <w:multiLevelType w:val="hybridMultilevel"/>
    <w:tmpl w:val="1D4AFC54"/>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1CCD2789"/>
    <w:multiLevelType w:val="hybridMultilevel"/>
    <w:tmpl w:val="D9E4802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D0D26F9"/>
    <w:multiLevelType w:val="hybridMultilevel"/>
    <w:tmpl w:val="B1A4638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1D2C5317"/>
    <w:multiLevelType w:val="hybridMultilevel"/>
    <w:tmpl w:val="A184DBEE"/>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1D8B047A"/>
    <w:multiLevelType w:val="hybridMultilevel"/>
    <w:tmpl w:val="E1783DDE"/>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22111270"/>
    <w:multiLevelType w:val="hybridMultilevel"/>
    <w:tmpl w:val="1CECFBB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221F31AA"/>
    <w:multiLevelType w:val="hybridMultilevel"/>
    <w:tmpl w:val="29F28074"/>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22DF6C29"/>
    <w:multiLevelType w:val="hybridMultilevel"/>
    <w:tmpl w:val="78AE45A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31816F0"/>
    <w:multiLevelType w:val="hybridMultilevel"/>
    <w:tmpl w:val="3D625C1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24B01CE7"/>
    <w:multiLevelType w:val="hybridMultilevel"/>
    <w:tmpl w:val="F47CF81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24D538AA"/>
    <w:multiLevelType w:val="hybridMultilevel"/>
    <w:tmpl w:val="26E80EFE"/>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28AE4767"/>
    <w:multiLevelType w:val="hybridMultilevel"/>
    <w:tmpl w:val="108E9D0A"/>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293351F5"/>
    <w:multiLevelType w:val="hybridMultilevel"/>
    <w:tmpl w:val="C3EE068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AE7089C"/>
    <w:multiLevelType w:val="hybridMultilevel"/>
    <w:tmpl w:val="E32CC69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DB829F6"/>
    <w:multiLevelType w:val="hybridMultilevel"/>
    <w:tmpl w:val="E05006F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DCC3173"/>
    <w:multiLevelType w:val="hybridMultilevel"/>
    <w:tmpl w:val="AF42EA9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nsid w:val="2E7204E6"/>
    <w:multiLevelType w:val="hybridMultilevel"/>
    <w:tmpl w:val="3E3C08F4"/>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nsid w:val="2E8E470C"/>
    <w:multiLevelType w:val="hybridMultilevel"/>
    <w:tmpl w:val="C19AC50A"/>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nsid w:val="306F44D1"/>
    <w:multiLevelType w:val="hybridMultilevel"/>
    <w:tmpl w:val="A69E935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11A706A"/>
    <w:multiLevelType w:val="hybridMultilevel"/>
    <w:tmpl w:val="BCB6149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nsid w:val="31900B68"/>
    <w:multiLevelType w:val="hybridMultilevel"/>
    <w:tmpl w:val="74844EF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37C46E1"/>
    <w:multiLevelType w:val="hybridMultilevel"/>
    <w:tmpl w:val="D9C888AA"/>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nsid w:val="35BE09B2"/>
    <w:multiLevelType w:val="hybridMultilevel"/>
    <w:tmpl w:val="690A35F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76438C3"/>
    <w:multiLevelType w:val="hybridMultilevel"/>
    <w:tmpl w:val="B99647F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85B30EC"/>
    <w:multiLevelType w:val="hybridMultilevel"/>
    <w:tmpl w:val="FB768254"/>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6">
    <w:nsid w:val="38FC5EE4"/>
    <w:multiLevelType w:val="hybridMultilevel"/>
    <w:tmpl w:val="53D45FE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7">
    <w:nsid w:val="3AC139A7"/>
    <w:multiLevelType w:val="hybridMultilevel"/>
    <w:tmpl w:val="174AB1D8"/>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8">
    <w:nsid w:val="3B0A40F8"/>
    <w:multiLevelType w:val="hybridMultilevel"/>
    <w:tmpl w:val="4A82D8D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B626F3D"/>
    <w:multiLevelType w:val="hybridMultilevel"/>
    <w:tmpl w:val="6B62F97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C9733B9"/>
    <w:multiLevelType w:val="hybridMultilevel"/>
    <w:tmpl w:val="DDC68A2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1">
    <w:nsid w:val="3D41297F"/>
    <w:multiLevelType w:val="hybridMultilevel"/>
    <w:tmpl w:val="68C8289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3D617B23"/>
    <w:multiLevelType w:val="hybridMultilevel"/>
    <w:tmpl w:val="662C2EB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FFD1DEA"/>
    <w:multiLevelType w:val="hybridMultilevel"/>
    <w:tmpl w:val="7D8248B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4">
    <w:nsid w:val="445A7F50"/>
    <w:multiLevelType w:val="hybridMultilevel"/>
    <w:tmpl w:val="0074DC74"/>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5">
    <w:nsid w:val="44B2367A"/>
    <w:multiLevelType w:val="hybridMultilevel"/>
    <w:tmpl w:val="56A0C0F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478158D6"/>
    <w:multiLevelType w:val="hybridMultilevel"/>
    <w:tmpl w:val="B22E2F2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7">
    <w:nsid w:val="486D3431"/>
    <w:multiLevelType w:val="hybridMultilevel"/>
    <w:tmpl w:val="CED44DC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8">
    <w:nsid w:val="49200B23"/>
    <w:multiLevelType w:val="hybridMultilevel"/>
    <w:tmpl w:val="B92A34E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4A33441A"/>
    <w:multiLevelType w:val="hybridMultilevel"/>
    <w:tmpl w:val="D57EC1C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4AC40F13"/>
    <w:multiLevelType w:val="hybridMultilevel"/>
    <w:tmpl w:val="DDC6AC0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1">
    <w:nsid w:val="4B3C7908"/>
    <w:multiLevelType w:val="hybridMultilevel"/>
    <w:tmpl w:val="E4BC8E96"/>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2">
    <w:nsid w:val="4D8B057F"/>
    <w:multiLevelType w:val="hybridMultilevel"/>
    <w:tmpl w:val="11FEB2B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4E8A4423"/>
    <w:multiLevelType w:val="hybridMultilevel"/>
    <w:tmpl w:val="508EC78E"/>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4">
    <w:nsid w:val="4EF00636"/>
    <w:multiLevelType w:val="hybridMultilevel"/>
    <w:tmpl w:val="D32E49EE"/>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5">
    <w:nsid w:val="4F064DC1"/>
    <w:multiLevelType w:val="hybridMultilevel"/>
    <w:tmpl w:val="5B2E833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16439D4"/>
    <w:multiLevelType w:val="hybridMultilevel"/>
    <w:tmpl w:val="954ADA06"/>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7">
    <w:nsid w:val="518F26A3"/>
    <w:multiLevelType w:val="hybridMultilevel"/>
    <w:tmpl w:val="E7B0F72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8">
    <w:nsid w:val="51C54173"/>
    <w:multiLevelType w:val="hybridMultilevel"/>
    <w:tmpl w:val="471C586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9">
    <w:nsid w:val="526401F0"/>
    <w:multiLevelType w:val="hybridMultilevel"/>
    <w:tmpl w:val="0E9CEA68"/>
    <w:lvl w:ilvl="0" w:tplc="40090015">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0">
    <w:nsid w:val="5E6A56C6"/>
    <w:multiLevelType w:val="hybridMultilevel"/>
    <w:tmpl w:val="516C2728"/>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1">
    <w:nsid w:val="5E7B5577"/>
    <w:multiLevelType w:val="hybridMultilevel"/>
    <w:tmpl w:val="ECC6E55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60B30216"/>
    <w:multiLevelType w:val="hybridMultilevel"/>
    <w:tmpl w:val="7B84F39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3">
    <w:nsid w:val="61CD38C0"/>
    <w:multiLevelType w:val="hybridMultilevel"/>
    <w:tmpl w:val="B126B23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64B362CE"/>
    <w:multiLevelType w:val="hybridMultilevel"/>
    <w:tmpl w:val="87625FCE"/>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5">
    <w:nsid w:val="650C4964"/>
    <w:multiLevelType w:val="hybridMultilevel"/>
    <w:tmpl w:val="880C967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6">
    <w:nsid w:val="653501BC"/>
    <w:multiLevelType w:val="hybridMultilevel"/>
    <w:tmpl w:val="7A4AF6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661D3F18"/>
    <w:multiLevelType w:val="hybridMultilevel"/>
    <w:tmpl w:val="6AF8056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8">
    <w:nsid w:val="66807EC2"/>
    <w:multiLevelType w:val="hybridMultilevel"/>
    <w:tmpl w:val="66EAB892"/>
    <w:lvl w:ilvl="0" w:tplc="40090015">
      <w:start w:val="1"/>
      <w:numFmt w:val="upp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672F4117"/>
    <w:multiLevelType w:val="hybridMultilevel"/>
    <w:tmpl w:val="7DAEE516"/>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0">
    <w:nsid w:val="69B33989"/>
    <w:multiLevelType w:val="hybridMultilevel"/>
    <w:tmpl w:val="104C913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6A4239B5"/>
    <w:multiLevelType w:val="hybridMultilevel"/>
    <w:tmpl w:val="275202E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2">
    <w:nsid w:val="6A4771B2"/>
    <w:multiLevelType w:val="hybridMultilevel"/>
    <w:tmpl w:val="26F4C40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6ADE1A95"/>
    <w:multiLevelType w:val="hybridMultilevel"/>
    <w:tmpl w:val="18F0FFE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6C1C4BF5"/>
    <w:multiLevelType w:val="hybridMultilevel"/>
    <w:tmpl w:val="5DDE8FB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6D0C2397"/>
    <w:multiLevelType w:val="hybridMultilevel"/>
    <w:tmpl w:val="2312BFF4"/>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6">
    <w:nsid w:val="6D6E683D"/>
    <w:multiLevelType w:val="hybridMultilevel"/>
    <w:tmpl w:val="8A2E9164"/>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7">
    <w:nsid w:val="6D826196"/>
    <w:multiLevelType w:val="hybridMultilevel"/>
    <w:tmpl w:val="F9421EF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6EB3168A"/>
    <w:multiLevelType w:val="hybridMultilevel"/>
    <w:tmpl w:val="AD341472"/>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9">
    <w:nsid w:val="6F206E47"/>
    <w:multiLevelType w:val="hybridMultilevel"/>
    <w:tmpl w:val="DC542486"/>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0">
    <w:nsid w:val="6F2E0EF8"/>
    <w:multiLevelType w:val="hybridMultilevel"/>
    <w:tmpl w:val="BFB4D66C"/>
    <w:lvl w:ilvl="0" w:tplc="40090015">
      <w:start w:val="1"/>
      <w:numFmt w:val="upp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91">
    <w:nsid w:val="70885AF1"/>
    <w:multiLevelType w:val="hybridMultilevel"/>
    <w:tmpl w:val="2B0A9504"/>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2">
    <w:nsid w:val="70CE5151"/>
    <w:multiLevelType w:val="hybridMultilevel"/>
    <w:tmpl w:val="C910120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3">
    <w:nsid w:val="7216119E"/>
    <w:multiLevelType w:val="hybridMultilevel"/>
    <w:tmpl w:val="FE9685D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739452F6"/>
    <w:multiLevelType w:val="hybridMultilevel"/>
    <w:tmpl w:val="E6A849A6"/>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5">
    <w:nsid w:val="74BA4A00"/>
    <w:multiLevelType w:val="hybridMultilevel"/>
    <w:tmpl w:val="5FBC040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769174FF"/>
    <w:multiLevelType w:val="hybridMultilevel"/>
    <w:tmpl w:val="401CE5BC"/>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7">
    <w:nsid w:val="7979799D"/>
    <w:multiLevelType w:val="hybridMultilevel"/>
    <w:tmpl w:val="AAEEE2BA"/>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8">
    <w:nsid w:val="7D3C3030"/>
    <w:multiLevelType w:val="hybridMultilevel"/>
    <w:tmpl w:val="BAE67AF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7E1373BA"/>
    <w:multiLevelType w:val="hybridMultilevel"/>
    <w:tmpl w:val="005C18AC"/>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7E24785D"/>
    <w:multiLevelType w:val="hybridMultilevel"/>
    <w:tmpl w:val="CA18A0C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8"/>
  </w:num>
  <w:num w:numId="2">
    <w:abstractNumId w:val="20"/>
  </w:num>
  <w:num w:numId="3">
    <w:abstractNumId w:val="1"/>
  </w:num>
  <w:num w:numId="4">
    <w:abstractNumId w:val="93"/>
  </w:num>
  <w:num w:numId="5">
    <w:abstractNumId w:val="17"/>
  </w:num>
  <w:num w:numId="6">
    <w:abstractNumId w:val="58"/>
  </w:num>
  <w:num w:numId="7">
    <w:abstractNumId w:val="59"/>
  </w:num>
  <w:num w:numId="8">
    <w:abstractNumId w:val="19"/>
  </w:num>
  <w:num w:numId="9">
    <w:abstractNumId w:val="69"/>
  </w:num>
  <w:num w:numId="10">
    <w:abstractNumId w:val="21"/>
  </w:num>
  <w:num w:numId="11">
    <w:abstractNumId w:val="82"/>
  </w:num>
  <w:num w:numId="12">
    <w:abstractNumId w:val="41"/>
  </w:num>
  <w:num w:numId="13">
    <w:abstractNumId w:val="8"/>
  </w:num>
  <w:num w:numId="14">
    <w:abstractNumId w:val="35"/>
  </w:num>
  <w:num w:numId="15">
    <w:abstractNumId w:val="48"/>
  </w:num>
  <w:num w:numId="16">
    <w:abstractNumId w:val="28"/>
  </w:num>
  <w:num w:numId="17">
    <w:abstractNumId w:val="7"/>
  </w:num>
  <w:num w:numId="18">
    <w:abstractNumId w:val="74"/>
  </w:num>
  <w:num w:numId="19">
    <w:abstractNumId w:val="68"/>
  </w:num>
  <w:num w:numId="20">
    <w:abstractNumId w:val="36"/>
  </w:num>
  <w:num w:numId="21">
    <w:abstractNumId w:val="92"/>
  </w:num>
  <w:num w:numId="22">
    <w:abstractNumId w:val="95"/>
  </w:num>
  <w:num w:numId="23">
    <w:abstractNumId w:val="73"/>
  </w:num>
  <w:num w:numId="24">
    <w:abstractNumId w:val="39"/>
  </w:num>
  <w:num w:numId="25">
    <w:abstractNumId w:val="52"/>
  </w:num>
  <w:num w:numId="26">
    <w:abstractNumId w:val="60"/>
  </w:num>
  <w:num w:numId="27">
    <w:abstractNumId w:val="31"/>
  </w:num>
  <w:num w:numId="28">
    <w:abstractNumId w:val="64"/>
  </w:num>
  <w:num w:numId="29">
    <w:abstractNumId w:val="97"/>
  </w:num>
  <w:num w:numId="30">
    <w:abstractNumId w:val="34"/>
  </w:num>
  <w:num w:numId="31">
    <w:abstractNumId w:val="33"/>
  </w:num>
  <w:num w:numId="32">
    <w:abstractNumId w:val="65"/>
  </w:num>
  <w:num w:numId="33">
    <w:abstractNumId w:val="61"/>
  </w:num>
  <w:num w:numId="34">
    <w:abstractNumId w:val="10"/>
  </w:num>
  <w:num w:numId="35">
    <w:abstractNumId w:val="49"/>
  </w:num>
  <w:num w:numId="36">
    <w:abstractNumId w:val="22"/>
  </w:num>
  <w:num w:numId="37">
    <w:abstractNumId w:val="80"/>
  </w:num>
  <w:num w:numId="38">
    <w:abstractNumId w:val="87"/>
  </w:num>
  <w:num w:numId="39">
    <w:abstractNumId w:val="27"/>
  </w:num>
  <w:num w:numId="40">
    <w:abstractNumId w:val="18"/>
  </w:num>
  <w:num w:numId="41">
    <w:abstractNumId w:val="30"/>
  </w:num>
  <w:num w:numId="42">
    <w:abstractNumId w:val="29"/>
  </w:num>
  <w:num w:numId="43">
    <w:abstractNumId w:val="9"/>
  </w:num>
  <w:num w:numId="44">
    <w:abstractNumId w:val="51"/>
  </w:num>
  <w:num w:numId="45">
    <w:abstractNumId w:val="43"/>
  </w:num>
  <w:num w:numId="46">
    <w:abstractNumId w:val="32"/>
  </w:num>
  <w:num w:numId="47">
    <w:abstractNumId w:val="55"/>
  </w:num>
  <w:num w:numId="48">
    <w:abstractNumId w:val="100"/>
  </w:num>
  <w:num w:numId="49">
    <w:abstractNumId w:val="44"/>
  </w:num>
  <w:num w:numId="50">
    <w:abstractNumId w:val="84"/>
  </w:num>
  <w:num w:numId="51">
    <w:abstractNumId w:val="83"/>
  </w:num>
  <w:num w:numId="52">
    <w:abstractNumId w:val="50"/>
  </w:num>
  <w:num w:numId="53">
    <w:abstractNumId w:val="11"/>
  </w:num>
  <w:num w:numId="54">
    <w:abstractNumId w:val="46"/>
  </w:num>
  <w:num w:numId="55">
    <w:abstractNumId w:val="25"/>
  </w:num>
  <w:num w:numId="56">
    <w:abstractNumId w:val="71"/>
  </w:num>
  <w:num w:numId="57">
    <w:abstractNumId w:val="98"/>
  </w:num>
  <w:num w:numId="58">
    <w:abstractNumId w:val="12"/>
  </w:num>
  <w:num w:numId="59">
    <w:abstractNumId w:val="40"/>
  </w:num>
  <w:num w:numId="60">
    <w:abstractNumId w:val="54"/>
  </w:num>
  <w:num w:numId="61">
    <w:abstractNumId w:val="91"/>
  </w:num>
  <w:num w:numId="62">
    <w:abstractNumId w:val="56"/>
  </w:num>
  <w:num w:numId="63">
    <w:abstractNumId w:val="94"/>
  </w:num>
  <w:num w:numId="64">
    <w:abstractNumId w:val="90"/>
  </w:num>
  <w:num w:numId="65">
    <w:abstractNumId w:val="77"/>
  </w:num>
  <w:num w:numId="66">
    <w:abstractNumId w:val="86"/>
  </w:num>
  <w:num w:numId="67">
    <w:abstractNumId w:val="57"/>
  </w:num>
  <w:num w:numId="68">
    <w:abstractNumId w:val="85"/>
  </w:num>
  <w:num w:numId="69">
    <w:abstractNumId w:val="66"/>
  </w:num>
  <w:num w:numId="70">
    <w:abstractNumId w:val="47"/>
  </w:num>
  <w:num w:numId="71">
    <w:abstractNumId w:val="3"/>
  </w:num>
  <w:num w:numId="72">
    <w:abstractNumId w:val="16"/>
  </w:num>
  <w:num w:numId="73">
    <w:abstractNumId w:val="63"/>
  </w:num>
  <w:num w:numId="74">
    <w:abstractNumId w:val="45"/>
  </w:num>
  <w:num w:numId="75">
    <w:abstractNumId w:val="62"/>
  </w:num>
  <w:num w:numId="76">
    <w:abstractNumId w:val="5"/>
  </w:num>
  <w:num w:numId="77">
    <w:abstractNumId w:val="38"/>
  </w:num>
  <w:num w:numId="78">
    <w:abstractNumId w:val="4"/>
  </w:num>
  <w:num w:numId="79">
    <w:abstractNumId w:val="0"/>
  </w:num>
  <w:num w:numId="80">
    <w:abstractNumId w:val="6"/>
  </w:num>
  <w:num w:numId="81">
    <w:abstractNumId w:val="96"/>
  </w:num>
  <w:num w:numId="82">
    <w:abstractNumId w:val="81"/>
  </w:num>
  <w:num w:numId="83">
    <w:abstractNumId w:val="42"/>
  </w:num>
  <w:num w:numId="84">
    <w:abstractNumId w:val="88"/>
  </w:num>
  <w:num w:numId="85">
    <w:abstractNumId w:val="70"/>
  </w:num>
  <w:num w:numId="86">
    <w:abstractNumId w:val="67"/>
  </w:num>
  <w:num w:numId="87">
    <w:abstractNumId w:val="26"/>
  </w:num>
  <w:num w:numId="88">
    <w:abstractNumId w:val="13"/>
  </w:num>
  <w:num w:numId="89">
    <w:abstractNumId w:val="79"/>
  </w:num>
  <w:num w:numId="90">
    <w:abstractNumId w:val="75"/>
  </w:num>
  <w:num w:numId="91">
    <w:abstractNumId w:val="53"/>
  </w:num>
  <w:num w:numId="92">
    <w:abstractNumId w:val="37"/>
  </w:num>
  <w:num w:numId="93">
    <w:abstractNumId w:val="89"/>
  </w:num>
  <w:num w:numId="94">
    <w:abstractNumId w:val="24"/>
  </w:num>
  <w:num w:numId="95">
    <w:abstractNumId w:val="72"/>
  </w:num>
  <w:num w:numId="96">
    <w:abstractNumId w:val="15"/>
  </w:num>
  <w:num w:numId="97">
    <w:abstractNumId w:val="14"/>
  </w:num>
  <w:num w:numId="98">
    <w:abstractNumId w:val="23"/>
  </w:num>
  <w:num w:numId="99">
    <w:abstractNumId w:val="2"/>
  </w:num>
  <w:num w:numId="100">
    <w:abstractNumId w:val="76"/>
  </w:num>
  <w:num w:numId="101">
    <w:abstractNumId w:val="99"/>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1A27"/>
    <w:rsid w:val="00034676"/>
    <w:rsid w:val="00035231"/>
    <w:rsid w:val="00040985"/>
    <w:rsid w:val="00046ED4"/>
    <w:rsid w:val="00057926"/>
    <w:rsid w:val="00065A5B"/>
    <w:rsid w:val="00095A26"/>
    <w:rsid w:val="00096681"/>
    <w:rsid w:val="0010164F"/>
    <w:rsid w:val="00151362"/>
    <w:rsid w:val="00151AAB"/>
    <w:rsid w:val="00193D37"/>
    <w:rsid w:val="001C648F"/>
    <w:rsid w:val="001D2FED"/>
    <w:rsid w:val="001D7AE8"/>
    <w:rsid w:val="001E72CD"/>
    <w:rsid w:val="001F2C89"/>
    <w:rsid w:val="00235395"/>
    <w:rsid w:val="0026629B"/>
    <w:rsid w:val="00266741"/>
    <w:rsid w:val="00286420"/>
    <w:rsid w:val="002D49FC"/>
    <w:rsid w:val="0032121B"/>
    <w:rsid w:val="00354E52"/>
    <w:rsid w:val="00364F8F"/>
    <w:rsid w:val="00381CC1"/>
    <w:rsid w:val="003A07CF"/>
    <w:rsid w:val="003E0CDF"/>
    <w:rsid w:val="003E6286"/>
    <w:rsid w:val="00400B16"/>
    <w:rsid w:val="00400E1C"/>
    <w:rsid w:val="004844BE"/>
    <w:rsid w:val="004A3C62"/>
    <w:rsid w:val="004B7518"/>
    <w:rsid w:val="004C1F3D"/>
    <w:rsid w:val="004D653D"/>
    <w:rsid w:val="004E21A7"/>
    <w:rsid w:val="00504097"/>
    <w:rsid w:val="00564D1D"/>
    <w:rsid w:val="005740A5"/>
    <w:rsid w:val="005B655B"/>
    <w:rsid w:val="005C1BAB"/>
    <w:rsid w:val="005E54D5"/>
    <w:rsid w:val="006126DA"/>
    <w:rsid w:val="00641358"/>
    <w:rsid w:val="00641E3A"/>
    <w:rsid w:val="00647B69"/>
    <w:rsid w:val="006713F2"/>
    <w:rsid w:val="006A122D"/>
    <w:rsid w:val="006C60B1"/>
    <w:rsid w:val="006C78D0"/>
    <w:rsid w:val="006D0B33"/>
    <w:rsid w:val="00745254"/>
    <w:rsid w:val="007503CD"/>
    <w:rsid w:val="00753607"/>
    <w:rsid w:val="007758AA"/>
    <w:rsid w:val="00775CDD"/>
    <w:rsid w:val="007D187F"/>
    <w:rsid w:val="007E261F"/>
    <w:rsid w:val="0080671A"/>
    <w:rsid w:val="008068A8"/>
    <w:rsid w:val="00821918"/>
    <w:rsid w:val="0084235D"/>
    <w:rsid w:val="00865BF1"/>
    <w:rsid w:val="008B1556"/>
    <w:rsid w:val="008E01E0"/>
    <w:rsid w:val="008E1019"/>
    <w:rsid w:val="008F3EE4"/>
    <w:rsid w:val="009146F1"/>
    <w:rsid w:val="00950794"/>
    <w:rsid w:val="009A1EFD"/>
    <w:rsid w:val="009B60D9"/>
    <w:rsid w:val="009C796F"/>
    <w:rsid w:val="009F62F0"/>
    <w:rsid w:val="00A2672E"/>
    <w:rsid w:val="00A26CAA"/>
    <w:rsid w:val="00A43159"/>
    <w:rsid w:val="00A51A27"/>
    <w:rsid w:val="00A71FA5"/>
    <w:rsid w:val="00AC5F41"/>
    <w:rsid w:val="00AD4ACE"/>
    <w:rsid w:val="00B00314"/>
    <w:rsid w:val="00B62442"/>
    <w:rsid w:val="00B71674"/>
    <w:rsid w:val="00B957D1"/>
    <w:rsid w:val="00BD5583"/>
    <w:rsid w:val="00BF25E8"/>
    <w:rsid w:val="00C10762"/>
    <w:rsid w:val="00C33F83"/>
    <w:rsid w:val="00C66502"/>
    <w:rsid w:val="00C94B99"/>
    <w:rsid w:val="00CB6042"/>
    <w:rsid w:val="00CE25B1"/>
    <w:rsid w:val="00CE754F"/>
    <w:rsid w:val="00D003A1"/>
    <w:rsid w:val="00D22A8B"/>
    <w:rsid w:val="00D375CB"/>
    <w:rsid w:val="00D377B5"/>
    <w:rsid w:val="00DD0BBF"/>
    <w:rsid w:val="00DD66EA"/>
    <w:rsid w:val="00E35FFE"/>
    <w:rsid w:val="00EC30CC"/>
    <w:rsid w:val="00ED1CC9"/>
    <w:rsid w:val="00ED5FBB"/>
    <w:rsid w:val="00EF1DAC"/>
    <w:rsid w:val="00F03940"/>
    <w:rsid w:val="00F03A44"/>
    <w:rsid w:val="00F0492E"/>
    <w:rsid w:val="00FB279B"/>
    <w:rsid w:val="00FC7B0B"/>
    <w:rsid w:val="00FD014D"/>
    <w:rsid w:val="00FE1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A27"/>
    <w:pPr>
      <w:ind w:left="720"/>
      <w:contextualSpacing/>
    </w:pPr>
  </w:style>
  <w:style w:type="character" w:customStyle="1" w:styleId="apple-style-span">
    <w:name w:val="apple-style-span"/>
    <w:basedOn w:val="DefaultParagraphFont"/>
    <w:rsid w:val="00A43159"/>
  </w:style>
  <w:style w:type="paragraph" w:styleId="Header">
    <w:name w:val="header"/>
    <w:basedOn w:val="Normal"/>
    <w:link w:val="HeaderChar"/>
    <w:uiPriority w:val="99"/>
    <w:semiHidden/>
    <w:unhideWhenUsed/>
    <w:rsid w:val="001C64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648F"/>
  </w:style>
  <w:style w:type="paragraph" w:styleId="Footer">
    <w:name w:val="footer"/>
    <w:basedOn w:val="Normal"/>
    <w:link w:val="FooterChar"/>
    <w:uiPriority w:val="99"/>
    <w:semiHidden/>
    <w:unhideWhenUsed/>
    <w:rsid w:val="001C64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64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18</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tulasi rathnaji chow</dc:creator>
  <cp:lastModifiedBy>cology</cp:lastModifiedBy>
  <cp:revision>70</cp:revision>
  <dcterms:created xsi:type="dcterms:W3CDTF">2011-10-27T04:54:00Z</dcterms:created>
  <dcterms:modified xsi:type="dcterms:W3CDTF">2011-12-15T06:07:00Z</dcterms:modified>
</cp:coreProperties>
</file>