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04A4" w14:textId="2F4E3205" w:rsidR="00F26F90" w:rsidRDefault="003E63F5" w:rsidP="00F26F90">
      <w:pPr>
        <w:spacing w:after="0"/>
        <w:rPr>
          <w:b/>
          <w:bCs/>
        </w:rPr>
      </w:pPr>
      <w:r>
        <w:rPr>
          <w:b/>
          <w:bCs/>
        </w:rPr>
        <w:t xml:space="preserve">Online </w:t>
      </w:r>
      <w:r w:rsidR="00117DCC">
        <w:rPr>
          <w:b/>
          <w:bCs/>
        </w:rPr>
        <w:t xml:space="preserve">Databases That A Medical Writer Can Rely Upon </w:t>
      </w:r>
    </w:p>
    <w:p w14:paraId="54099CF8" w14:textId="77777777" w:rsidR="003E63F5" w:rsidRDefault="003E63F5" w:rsidP="00F26F90">
      <w:pPr>
        <w:spacing w:after="0"/>
        <w:rPr>
          <w:b/>
          <w:bCs/>
        </w:rPr>
      </w:pPr>
    </w:p>
    <w:p w14:paraId="261E57B1" w14:textId="45BD5579" w:rsidR="00BD6DEE" w:rsidRDefault="00F26F90" w:rsidP="00F26F90">
      <w:pPr>
        <w:spacing w:after="0"/>
      </w:pPr>
      <w:r>
        <w:t>Research is a crucial part of the writing</w:t>
      </w:r>
      <w:r w:rsidR="00117DCC">
        <w:t xml:space="preserve">, </w:t>
      </w:r>
      <w:r w:rsidR="007518AE">
        <w:t xml:space="preserve">and good research skill is one among the </w:t>
      </w:r>
      <w:hyperlink r:id="rId5" w:history="1">
        <w:r w:rsidR="007518AE" w:rsidRPr="00744F5A">
          <w:rPr>
            <w:rStyle w:val="Hyperlink"/>
          </w:rPr>
          <w:t>essential qualities of a medical writer</w:t>
        </w:r>
      </w:hyperlink>
      <w:r w:rsidR="007518AE">
        <w:t xml:space="preserve">. </w:t>
      </w:r>
      <w:r w:rsidR="00117DCC">
        <w:t xml:space="preserve">Out of the time required for creating a write-up, </w:t>
      </w:r>
      <w:r>
        <w:t xml:space="preserve">typically 50% of </w:t>
      </w:r>
      <w:r w:rsidR="003E63F5">
        <w:t xml:space="preserve">the </w:t>
      </w:r>
      <w:r>
        <w:t>time i</w:t>
      </w:r>
      <w:r w:rsidR="00117DCC">
        <w:t>s spent on researching the topic for relevant information.</w:t>
      </w:r>
      <w:r>
        <w:t xml:space="preserve"> </w:t>
      </w:r>
      <w:r w:rsidR="007518AE">
        <w:t xml:space="preserve">Effective research </w:t>
      </w:r>
      <w:r w:rsidR="00F74B75">
        <w:t>allows</w:t>
      </w:r>
      <w:r w:rsidR="00BD6DEE">
        <w:t xml:space="preserve"> a writer to gain in-depth knowledge about the topic, source authentic information in lesser time</w:t>
      </w:r>
      <w:r w:rsidR="00117DCC">
        <w:t xml:space="preserve"> and improve the credibility of the write-up.</w:t>
      </w:r>
    </w:p>
    <w:p w14:paraId="144E3A24" w14:textId="77777777" w:rsidR="007518AE" w:rsidRDefault="007518AE" w:rsidP="00F26F90">
      <w:pPr>
        <w:spacing w:after="0"/>
      </w:pPr>
    </w:p>
    <w:p w14:paraId="3F482E86" w14:textId="42DFA06B" w:rsidR="001A110D" w:rsidRDefault="00117DCC" w:rsidP="00F26F90">
      <w:pPr>
        <w:spacing w:after="0"/>
      </w:pPr>
      <w:r>
        <w:t xml:space="preserve">Searching for </w:t>
      </w:r>
      <w:r w:rsidR="00F74B75">
        <w:t xml:space="preserve">relevant piece of information from the ocean of information available online is </w:t>
      </w:r>
      <w:r w:rsidR="003E63F5">
        <w:t xml:space="preserve">like </w:t>
      </w:r>
      <w:r w:rsidR="00F74B75">
        <w:t>looking for a needle in a ha</w:t>
      </w:r>
      <w:r w:rsidR="003E63F5">
        <w:t>ystack</w:t>
      </w:r>
      <w:r w:rsidR="00F74B75">
        <w:t xml:space="preserve">. It is a skill! </w:t>
      </w:r>
      <w:r w:rsidR="00BD6DEE">
        <w:t xml:space="preserve">Poor research skills </w:t>
      </w:r>
      <w:r>
        <w:t>in a writer, can be mentally exhausted</w:t>
      </w:r>
      <w:r w:rsidR="003E63F5">
        <w:t xml:space="preserve">, </w:t>
      </w:r>
      <w:r>
        <w:t xml:space="preserve">and </w:t>
      </w:r>
      <w:r w:rsidR="00F74B75">
        <w:t xml:space="preserve">can be </w:t>
      </w:r>
      <w:r w:rsidR="00BD6DEE" w:rsidRPr="00F26F90">
        <w:t>potentially time-consuming</w:t>
      </w:r>
      <w:r w:rsidR="003E63F5">
        <w:t xml:space="preserve"> and annoying</w:t>
      </w:r>
      <w:r w:rsidR="00E22509">
        <w:t xml:space="preserve">. </w:t>
      </w:r>
      <w:r>
        <w:t>However, t</w:t>
      </w:r>
      <w:r w:rsidR="003E63F5">
        <w:t xml:space="preserve">here are reliable online research databases that can help a medical writer </w:t>
      </w:r>
      <w:r w:rsidR="00E22509">
        <w:t>overcome these hindrances</w:t>
      </w:r>
      <w:r w:rsidR="003E63F5">
        <w:t>. The</w:t>
      </w:r>
      <w:r>
        <w:t>se</w:t>
      </w:r>
      <w:r w:rsidR="003E63F5">
        <w:t xml:space="preserve"> databases allow</w:t>
      </w:r>
      <w:r w:rsidR="00E22509">
        <w:t xml:space="preserve"> </w:t>
      </w:r>
      <w:r>
        <w:t xml:space="preserve">the writer to </w:t>
      </w:r>
      <w:r w:rsidR="001A110D" w:rsidRPr="00E22509">
        <w:t>narrow</w:t>
      </w:r>
      <w:r>
        <w:t xml:space="preserve"> </w:t>
      </w:r>
      <w:r w:rsidR="001A110D" w:rsidRPr="00E22509">
        <w:t>down</w:t>
      </w:r>
      <w:r w:rsidR="001A110D">
        <w:t xml:space="preserve"> the</w:t>
      </w:r>
      <w:r>
        <w:t xml:space="preserve">ir </w:t>
      </w:r>
      <w:r w:rsidR="001A110D">
        <w:t xml:space="preserve">search </w:t>
      </w:r>
      <w:r w:rsidR="003E63F5">
        <w:t xml:space="preserve">to </w:t>
      </w:r>
      <w:r w:rsidR="001A110D">
        <w:t xml:space="preserve">obtain </w:t>
      </w:r>
      <w:r w:rsidR="00E22509">
        <w:t>focused information</w:t>
      </w:r>
      <w:r w:rsidR="001A110D">
        <w:t xml:space="preserve">. </w:t>
      </w:r>
    </w:p>
    <w:p w14:paraId="06BF5D2B" w14:textId="1145717B" w:rsidR="001A110D" w:rsidRDefault="001A110D" w:rsidP="00F26F90">
      <w:pPr>
        <w:spacing w:after="0"/>
      </w:pPr>
    </w:p>
    <w:p w14:paraId="419C9DC7" w14:textId="61F0458F" w:rsidR="007E61EE" w:rsidRDefault="00017458" w:rsidP="001A110D">
      <w:pPr>
        <w:spacing w:after="0"/>
      </w:pPr>
      <w:hyperlink r:id="rId6" w:history="1">
        <w:r w:rsidR="001A110D" w:rsidRPr="007E61EE">
          <w:rPr>
            <w:rStyle w:val="Hyperlink"/>
          </w:rPr>
          <w:t>PubMed</w:t>
        </w:r>
      </w:hyperlink>
      <w:r w:rsidR="007E61EE">
        <w:t xml:space="preserve"> - </w:t>
      </w:r>
      <w:r w:rsidR="007E61EE" w:rsidRPr="007E61EE">
        <w:t>PubMed is a free search engine</w:t>
      </w:r>
      <w:r w:rsidR="007E61EE">
        <w:t>, a digital repository that has biomedical literature, life science journals and online books.</w:t>
      </w:r>
      <w:r w:rsidR="00446732">
        <w:t xml:space="preserve"> It </w:t>
      </w:r>
      <w:r w:rsidR="00446732" w:rsidRPr="00446732">
        <w:t xml:space="preserve">comprises </w:t>
      </w:r>
      <w:r w:rsidR="008D2F95">
        <w:t xml:space="preserve">of </w:t>
      </w:r>
      <w:r w:rsidR="00446732" w:rsidRPr="00446732">
        <w:t xml:space="preserve">more than 30 million citations </w:t>
      </w:r>
      <w:r w:rsidR="00446732">
        <w:t xml:space="preserve">that </w:t>
      </w:r>
      <w:r w:rsidR="00446732" w:rsidRPr="00446732">
        <w:t>may include links to full-text content from PubMed Central and publisher web sites</w:t>
      </w:r>
      <w:r w:rsidR="00446732">
        <w:t xml:space="preserve">. </w:t>
      </w:r>
      <w:hyperlink r:id="rId7" w:anchor="how-do-i-search-pubmed" w:history="1">
        <w:r w:rsidR="00AD4D0A" w:rsidRPr="00AD4D0A">
          <w:rPr>
            <w:rStyle w:val="Hyperlink"/>
          </w:rPr>
          <w:t>The PubMed User Guide</w:t>
        </w:r>
      </w:hyperlink>
      <w:r w:rsidR="00AD4D0A">
        <w:t xml:space="preserve"> details various search options available in the database.  </w:t>
      </w:r>
    </w:p>
    <w:p w14:paraId="590101C2" w14:textId="274EFCD9" w:rsidR="003E63F5" w:rsidRDefault="003E63F5" w:rsidP="001A110D">
      <w:pPr>
        <w:spacing w:after="0"/>
      </w:pPr>
    </w:p>
    <w:p w14:paraId="1C46C97B" w14:textId="5F72F2B3" w:rsidR="00AD4D0A" w:rsidRPr="00AD4D0A" w:rsidRDefault="00AD4D0A" w:rsidP="001A110D">
      <w:pPr>
        <w:spacing w:after="0"/>
        <w:rPr>
          <w:b/>
          <w:bCs/>
        </w:rPr>
      </w:pPr>
      <w:r w:rsidRPr="00AD4D0A">
        <w:rPr>
          <w:b/>
          <w:bCs/>
        </w:rPr>
        <w:t xml:space="preserve">Quick tips </w:t>
      </w:r>
    </w:p>
    <w:p w14:paraId="42842794" w14:textId="2391C007" w:rsidR="002D221A" w:rsidRPr="00354105" w:rsidRDefault="00790A2B" w:rsidP="001A110D">
      <w:pPr>
        <w:pStyle w:val="ListParagraph"/>
        <w:numPr>
          <w:ilvl w:val="0"/>
          <w:numId w:val="6"/>
        </w:numPr>
        <w:spacing w:after="0"/>
      </w:pPr>
      <w:r w:rsidRPr="00E22509">
        <w:t>Combine</w:t>
      </w:r>
      <w:r>
        <w:t xml:space="preserve"> the keyword</w:t>
      </w:r>
      <w:r w:rsidR="00C44134">
        <w:t>s</w:t>
      </w:r>
      <w:r>
        <w:t xml:space="preserve"> using </w:t>
      </w:r>
      <w:r w:rsidR="00C44134">
        <w:t xml:space="preserve">AND or </w:t>
      </w:r>
      <w:proofErr w:type="spellStart"/>
      <w:r w:rsidR="00C44134">
        <w:t>OR</w:t>
      </w:r>
      <w:proofErr w:type="spellEnd"/>
      <w:r w:rsidR="00C44134">
        <w:t xml:space="preserve"> </w:t>
      </w:r>
      <w:r w:rsidR="008D2F95">
        <w:t xml:space="preserve">operator </w:t>
      </w:r>
      <w:r w:rsidR="00C44134">
        <w:t xml:space="preserve">to search the concepts. The word </w:t>
      </w:r>
      <w:r w:rsidR="00C44134" w:rsidRPr="00C44134">
        <w:t>AND</w:t>
      </w:r>
      <w:r w:rsidR="00C44134">
        <w:t xml:space="preserve"> </w:t>
      </w:r>
      <w:r w:rsidR="00C44134" w:rsidRPr="00C44134">
        <w:t>finds the intersection of the concepts</w:t>
      </w:r>
      <w:r w:rsidR="00E22509">
        <w:t xml:space="preserve">, </w:t>
      </w:r>
      <w:r w:rsidR="00C44134" w:rsidRPr="00C44134">
        <w:t xml:space="preserve"> "OR" finds any one of the concepts.</w:t>
      </w:r>
    </w:p>
    <w:p w14:paraId="6929FF7D" w14:textId="2980948D" w:rsidR="002D221A" w:rsidRDefault="00C44134" w:rsidP="00920CEE">
      <w:pPr>
        <w:pStyle w:val="ListParagraph"/>
        <w:numPr>
          <w:ilvl w:val="0"/>
          <w:numId w:val="6"/>
        </w:numPr>
        <w:spacing w:after="0"/>
      </w:pPr>
      <w:r>
        <w:t>Field tags will limit the search to particular field</w:t>
      </w:r>
      <w:r w:rsidR="00321881">
        <w:t xml:space="preserve">. For example </w:t>
      </w:r>
      <w:r w:rsidR="00321881" w:rsidRPr="00321881">
        <w:t>[</w:t>
      </w:r>
      <w:proofErr w:type="spellStart"/>
      <w:r w:rsidR="00321881" w:rsidRPr="00321881">
        <w:t>ti</w:t>
      </w:r>
      <w:proofErr w:type="spellEnd"/>
      <w:r w:rsidR="00321881" w:rsidRPr="00321881">
        <w:t>] to search a title word, [au] to search an author name word</w:t>
      </w:r>
      <w:r w:rsidR="00321881">
        <w:t xml:space="preserve"> etc. </w:t>
      </w:r>
    </w:p>
    <w:p w14:paraId="44CFAE0E" w14:textId="49EEBD48" w:rsidR="008D2F95" w:rsidRDefault="008D2F95" w:rsidP="00920CEE">
      <w:pPr>
        <w:pStyle w:val="ListParagraph"/>
        <w:numPr>
          <w:ilvl w:val="0"/>
          <w:numId w:val="6"/>
        </w:numPr>
        <w:spacing w:after="0"/>
      </w:pPr>
      <w:r>
        <w:t xml:space="preserve">Other filters of article type, timelines etc can be </w:t>
      </w:r>
      <w:r w:rsidR="00744F5A">
        <w:t xml:space="preserve">used </w:t>
      </w:r>
      <w:r>
        <w:t>for narrowing down the searches and getting search results that are focused and relevant.</w:t>
      </w:r>
    </w:p>
    <w:p w14:paraId="5B61776A" w14:textId="7B5F4671" w:rsidR="001A110D" w:rsidRDefault="00920CEE" w:rsidP="001A110D">
      <w:pPr>
        <w:pStyle w:val="ListParagraph"/>
        <w:numPr>
          <w:ilvl w:val="0"/>
          <w:numId w:val="6"/>
        </w:numPr>
        <w:spacing w:after="0"/>
      </w:pPr>
      <w:r w:rsidRPr="002D221A">
        <w:t>Sign in NCBI</w:t>
      </w:r>
      <w:r w:rsidR="002D221A">
        <w:t xml:space="preserve"> </w:t>
      </w:r>
      <w:r>
        <w:t>(</w:t>
      </w:r>
      <w:hyperlink r:id="rId8" w:history="1">
        <w:r>
          <w:rPr>
            <w:rStyle w:val="Hyperlink"/>
          </w:rPr>
          <w:t>https://www.ncbi.nlm.nih.gov/account/?back_url=https%3A%2F%2Fwww.ncbi.nlm.nih.gov%2Fmyncbi%2F</w:t>
        </w:r>
      </w:hyperlink>
      <w:r>
        <w:t>)</w:t>
      </w:r>
    </w:p>
    <w:p w14:paraId="3A2C50F5" w14:textId="77777777" w:rsidR="001A110D" w:rsidRDefault="001A110D" w:rsidP="001A110D">
      <w:pPr>
        <w:spacing w:after="0"/>
      </w:pPr>
    </w:p>
    <w:p w14:paraId="4C39CD60" w14:textId="4F44454F" w:rsidR="001A110D" w:rsidRDefault="00017458" w:rsidP="001A110D">
      <w:pPr>
        <w:spacing w:after="0"/>
      </w:pPr>
      <w:hyperlink r:id="rId9" w:history="1">
        <w:r w:rsidR="001A110D" w:rsidRPr="00354105">
          <w:rPr>
            <w:rStyle w:val="Hyperlink"/>
          </w:rPr>
          <w:t>E</w:t>
        </w:r>
      </w:hyperlink>
      <w:r w:rsidR="00C00E64">
        <w:rPr>
          <w:rStyle w:val="Hyperlink"/>
        </w:rPr>
        <w:t>MBASE</w:t>
      </w:r>
      <w:r w:rsidR="00920CEE">
        <w:t xml:space="preserve"> - </w:t>
      </w:r>
      <w:r w:rsidR="00920CEE" w:rsidRPr="00354105">
        <w:t xml:space="preserve">Embase </w:t>
      </w:r>
      <w:r w:rsidR="00354105" w:rsidRPr="00354105">
        <w:t xml:space="preserve">claims to be the world’s most comprehensive biomedical literature </w:t>
      </w:r>
      <w:r w:rsidR="00920CEE" w:rsidRPr="00354105">
        <w:t>database</w:t>
      </w:r>
      <w:r w:rsidR="00AD4D0A">
        <w:t xml:space="preserve">. </w:t>
      </w:r>
      <w:r w:rsidR="00AD4D0A" w:rsidRPr="00AD4D0A">
        <w:t xml:space="preserve">It </w:t>
      </w:r>
      <w:r w:rsidR="00AD4D0A">
        <w:t xml:space="preserve">has </w:t>
      </w:r>
      <w:r w:rsidR="00AD4D0A" w:rsidRPr="00AD4D0A">
        <w:t>biomedical literature from 1947 to the present day</w:t>
      </w:r>
      <w:r w:rsidR="00150268" w:rsidRPr="00150268">
        <w:t xml:space="preserve"> </w:t>
      </w:r>
      <w:r w:rsidR="00150268">
        <w:t xml:space="preserve">providing </w:t>
      </w:r>
      <w:r w:rsidR="00150268" w:rsidRPr="00AD4D0A">
        <w:t>up-to-date biomedical information</w:t>
      </w:r>
      <w:r w:rsidR="00AD4D0A">
        <w:t xml:space="preserve">. </w:t>
      </w:r>
    </w:p>
    <w:p w14:paraId="799063ED" w14:textId="77777777" w:rsidR="00150268" w:rsidRDefault="00150268" w:rsidP="001A110D">
      <w:pPr>
        <w:spacing w:after="0"/>
      </w:pPr>
    </w:p>
    <w:p w14:paraId="7418576A" w14:textId="17AE12E4" w:rsidR="00354105" w:rsidRPr="00150268" w:rsidRDefault="00150268" w:rsidP="001A110D">
      <w:pPr>
        <w:spacing w:after="0"/>
        <w:rPr>
          <w:b/>
          <w:bCs/>
        </w:rPr>
      </w:pPr>
      <w:r w:rsidRPr="00150268">
        <w:rPr>
          <w:b/>
          <w:bCs/>
        </w:rPr>
        <w:t xml:space="preserve">Quick tips </w:t>
      </w:r>
    </w:p>
    <w:p w14:paraId="4F7D7BBC" w14:textId="23E03028" w:rsidR="00920CEE" w:rsidRDefault="00F26331" w:rsidP="00354105">
      <w:pPr>
        <w:pStyle w:val="ListParagraph"/>
        <w:numPr>
          <w:ilvl w:val="0"/>
          <w:numId w:val="7"/>
        </w:numPr>
        <w:spacing w:after="0"/>
      </w:pPr>
      <w:r>
        <w:t xml:space="preserve">Search more than one word or phrase by </w:t>
      </w:r>
      <w:r w:rsidR="00920CEE">
        <w:t>separat</w:t>
      </w:r>
      <w:r>
        <w:t>ing</w:t>
      </w:r>
      <w:r w:rsidR="00920CEE">
        <w:t xml:space="preserve"> them with OR and put them in brackets.</w:t>
      </w:r>
    </w:p>
    <w:p w14:paraId="1698B58B" w14:textId="78F3FD06" w:rsidR="00354105" w:rsidRDefault="00E53C72" w:rsidP="00354105">
      <w:pPr>
        <w:pStyle w:val="ListParagraph"/>
        <w:spacing w:after="0"/>
      </w:pPr>
      <w:r>
        <w:t>(heart attack or myocardial infraction or MI)</w:t>
      </w:r>
    </w:p>
    <w:p w14:paraId="55F4DE03" w14:textId="433EC232" w:rsidR="00354105" w:rsidRDefault="00354105" w:rsidP="00354105">
      <w:pPr>
        <w:pStyle w:val="ListParagraph"/>
        <w:numPr>
          <w:ilvl w:val="0"/>
          <w:numId w:val="7"/>
        </w:numPr>
        <w:spacing w:after="0"/>
      </w:pPr>
      <w:r>
        <w:t xml:space="preserve">Look for the article link icon on the reference details </w:t>
      </w:r>
      <w:r w:rsidRPr="009539E8">
        <w:t xml:space="preserve">to get the full text of the document. </w:t>
      </w:r>
    </w:p>
    <w:p w14:paraId="53C24A06" w14:textId="4C9F74E7" w:rsidR="00920CEE" w:rsidRDefault="00F26331" w:rsidP="00354105">
      <w:pPr>
        <w:pStyle w:val="ListParagraph"/>
        <w:numPr>
          <w:ilvl w:val="0"/>
          <w:numId w:val="7"/>
        </w:numPr>
        <w:spacing w:after="0"/>
      </w:pPr>
      <w:r>
        <w:t>E</w:t>
      </w:r>
      <w:r w:rsidR="00C00E64">
        <w:t>MBASE</w:t>
      </w:r>
      <w:r>
        <w:t xml:space="preserve"> provides an option to </w:t>
      </w:r>
      <w:r w:rsidR="00920CEE" w:rsidRPr="00920CEE">
        <w:t xml:space="preserve">print or email your </w:t>
      </w:r>
      <w:r>
        <w:t xml:space="preserve">search </w:t>
      </w:r>
      <w:r w:rsidR="00920CEE" w:rsidRPr="00920CEE">
        <w:t xml:space="preserve">results </w:t>
      </w:r>
    </w:p>
    <w:p w14:paraId="1728506D" w14:textId="00A22AE9" w:rsidR="009539E8" w:rsidRDefault="009539E8" w:rsidP="00920CEE">
      <w:pPr>
        <w:spacing w:after="0"/>
      </w:pPr>
    </w:p>
    <w:p w14:paraId="060689BD" w14:textId="0E589BB3" w:rsidR="00E53C72" w:rsidRDefault="00017458" w:rsidP="00895D02">
      <w:pPr>
        <w:spacing w:after="0"/>
      </w:pPr>
      <w:hyperlink r:id="rId10" w:history="1">
        <w:r w:rsidR="001A110D" w:rsidRPr="00354105">
          <w:rPr>
            <w:rStyle w:val="Hyperlink"/>
          </w:rPr>
          <w:t>The Cochrane Library</w:t>
        </w:r>
        <w:r w:rsidR="00354105" w:rsidRPr="00354105">
          <w:rPr>
            <w:rStyle w:val="Hyperlink"/>
          </w:rPr>
          <w:t>-</w:t>
        </w:r>
      </w:hyperlink>
      <w:r w:rsidR="00354105">
        <w:t xml:space="preserve"> </w:t>
      </w:r>
      <w:r w:rsidR="00E53C72" w:rsidRPr="00354105">
        <w:t>The Cochrane Library is a collection of databases in medicine and other healthcare specialties</w:t>
      </w:r>
      <w:r w:rsidR="00AF3D6A">
        <w:t>.</w:t>
      </w:r>
      <w:r w:rsidR="00AF3D6A" w:rsidRPr="00AF3D6A">
        <w:t xml:space="preserve"> </w:t>
      </w:r>
      <w:r w:rsidR="00AF3D6A">
        <w:t xml:space="preserve">They </w:t>
      </w:r>
      <w:r w:rsidR="00AF3D6A" w:rsidRPr="00AF3D6A">
        <w:t>generate authoritative and reliable information, unconstrained by commercial and financial interests</w:t>
      </w:r>
      <w:r w:rsidR="00AF3D6A">
        <w:t xml:space="preserve">. </w:t>
      </w:r>
    </w:p>
    <w:p w14:paraId="37425831" w14:textId="77777777" w:rsidR="00AF3D6A" w:rsidRPr="00354105" w:rsidRDefault="00AF3D6A" w:rsidP="00895D02">
      <w:pPr>
        <w:spacing w:after="0"/>
      </w:pPr>
    </w:p>
    <w:p w14:paraId="3474A4F8" w14:textId="7859C83D" w:rsidR="00F1481C" w:rsidRPr="00AF3D6A" w:rsidRDefault="00AF3D6A" w:rsidP="00895D02">
      <w:pPr>
        <w:spacing w:after="0"/>
        <w:rPr>
          <w:b/>
          <w:bCs/>
        </w:rPr>
      </w:pPr>
      <w:r w:rsidRPr="00150268">
        <w:rPr>
          <w:b/>
          <w:bCs/>
        </w:rPr>
        <w:t xml:space="preserve">Quick tips </w:t>
      </w:r>
    </w:p>
    <w:p w14:paraId="2AA3C908" w14:textId="3BD943A4" w:rsidR="00177AE5" w:rsidRDefault="00E53C72" w:rsidP="00E53C72">
      <w:pPr>
        <w:pStyle w:val="ListParagraph"/>
        <w:numPr>
          <w:ilvl w:val="0"/>
          <w:numId w:val="8"/>
        </w:numPr>
        <w:spacing w:after="0"/>
      </w:pPr>
      <w:r w:rsidRPr="006E55FC">
        <w:t>Search</w:t>
      </w:r>
      <w:r>
        <w:t xml:space="preserve"> Different words with same root</w:t>
      </w:r>
      <w:r w:rsidR="00F1481C">
        <w:t xml:space="preserve"> </w:t>
      </w:r>
      <w:r>
        <w:t>using * i.e.</w:t>
      </w:r>
      <w:r w:rsidR="00F1481C">
        <w:t xml:space="preserve"> </w:t>
      </w:r>
      <w:r>
        <w:t>cardio* will search for</w:t>
      </w:r>
      <w:r w:rsidR="00177AE5">
        <w:t xml:space="preserve"> cardiovascular diseases</w:t>
      </w:r>
      <w:r>
        <w:t>,</w:t>
      </w:r>
      <w:r w:rsidR="00177AE5">
        <w:t xml:space="preserve"> cardiotocography</w:t>
      </w:r>
      <w:r>
        <w:t>, etc.</w:t>
      </w:r>
    </w:p>
    <w:p w14:paraId="6099AE9C" w14:textId="6CB729EC" w:rsidR="00177AE5" w:rsidRDefault="00C00E64" w:rsidP="00177AE5">
      <w:pPr>
        <w:pStyle w:val="ListParagraph"/>
        <w:numPr>
          <w:ilvl w:val="0"/>
          <w:numId w:val="8"/>
        </w:numPr>
        <w:spacing w:after="0"/>
      </w:pPr>
      <w:r>
        <w:lastRenderedPageBreak/>
        <w:t>To</w:t>
      </w:r>
      <w:r w:rsidR="00177AE5">
        <w:t xml:space="preserve"> search multiple terms</w:t>
      </w:r>
      <w:r>
        <w:t>,</w:t>
      </w:r>
      <w:r w:rsidR="00177AE5">
        <w:t xml:space="preserve"> use AND to combine all terms | OR combines similar terms into one big group and NOT will exclude term from the search</w:t>
      </w:r>
    </w:p>
    <w:p w14:paraId="085FF974" w14:textId="0F5EADE0" w:rsidR="00354105" w:rsidRDefault="00177AE5" w:rsidP="00F1481C">
      <w:pPr>
        <w:pStyle w:val="ListParagraph"/>
        <w:numPr>
          <w:ilvl w:val="0"/>
          <w:numId w:val="8"/>
        </w:numPr>
        <w:spacing w:after="0"/>
      </w:pPr>
      <w:r>
        <w:t>Add to search engine option saves y</w:t>
      </w:r>
      <w:r w:rsidR="00E53C72">
        <w:t xml:space="preserve">our search history done </w:t>
      </w:r>
      <w:r>
        <w:t xml:space="preserve">so far. </w:t>
      </w:r>
    </w:p>
    <w:p w14:paraId="5164FF7B" w14:textId="2AA9F20B" w:rsidR="00C77971" w:rsidRDefault="00C77971" w:rsidP="002D221A">
      <w:pPr>
        <w:spacing w:after="0"/>
      </w:pPr>
    </w:p>
    <w:p w14:paraId="54B75A19" w14:textId="68D0EFD2" w:rsidR="00C77971" w:rsidRDefault="00C77971" w:rsidP="002D221A">
      <w:pPr>
        <w:spacing w:after="0"/>
      </w:pPr>
      <w:r>
        <w:t xml:space="preserve">In addition to the ones, mentioned above, there are other databases also that a writer can explore. Some examples include ERIC, EBSCO, </w:t>
      </w:r>
      <w:proofErr w:type="spellStart"/>
      <w:r>
        <w:t>EthOS</w:t>
      </w:r>
      <w:proofErr w:type="spellEnd"/>
      <w:r>
        <w:t xml:space="preserve">, Web of Science, SCOPUS, etc. There are others which are domain specific such as </w:t>
      </w:r>
      <w:proofErr w:type="spellStart"/>
      <w:r>
        <w:t>PEDro</w:t>
      </w:r>
      <w:proofErr w:type="spellEnd"/>
      <w:r>
        <w:t xml:space="preserve"> for physiotherapy research, </w:t>
      </w:r>
      <w:proofErr w:type="spellStart"/>
      <w:r>
        <w:t>PsychINFO</w:t>
      </w:r>
      <w:proofErr w:type="spellEnd"/>
      <w:r>
        <w:t xml:space="preserve"> for psychology and psychiatry research, and CINAHL for nursing and allied health research. </w:t>
      </w:r>
    </w:p>
    <w:p w14:paraId="71E0C6DB" w14:textId="77777777" w:rsidR="00C77971" w:rsidRDefault="00C77971" w:rsidP="002D221A">
      <w:pPr>
        <w:spacing w:after="0"/>
      </w:pPr>
    </w:p>
    <w:p w14:paraId="6BAFEDFC" w14:textId="31DD7EC0" w:rsidR="002D221A" w:rsidRDefault="00446732" w:rsidP="002D221A">
      <w:pPr>
        <w:spacing w:after="0"/>
      </w:pPr>
      <w:r>
        <w:t>T</w:t>
      </w:r>
      <w:r w:rsidR="00354105" w:rsidRPr="00354105">
        <w:t>he</w:t>
      </w:r>
      <w:r w:rsidR="00994462">
        <w:t>se</w:t>
      </w:r>
      <w:r w:rsidR="00354105" w:rsidRPr="00354105">
        <w:t xml:space="preserve"> online resources</w:t>
      </w:r>
      <w:r w:rsidR="00994462">
        <w:t xml:space="preserve"> have extensive information with smart filters that supports a medical writer in obtaining more accurate results. It is recommended for a medical writer to </w:t>
      </w:r>
      <w:hyperlink r:id="rId11" w:history="1">
        <w:r w:rsidR="00994462" w:rsidRPr="00017458">
          <w:rPr>
            <w:rStyle w:val="Hyperlink"/>
          </w:rPr>
          <w:t>get familiar with these resources</w:t>
        </w:r>
      </w:hyperlink>
      <w:r w:rsidR="00994462">
        <w:t xml:space="preserve"> to obtain valuable studies for their work/projects. There are various health</w:t>
      </w:r>
      <w:r w:rsidR="006B7534">
        <w:t xml:space="preserve"> websites that claim to have reliable data, however, w</w:t>
      </w:r>
      <w:r w:rsidR="00994462" w:rsidRPr="00994462">
        <w:t xml:space="preserve">ebsites with the extensions </w:t>
      </w:r>
      <w:r w:rsidR="00994462" w:rsidRPr="00AF3D6A">
        <w:rPr>
          <w:b/>
          <w:bCs/>
        </w:rPr>
        <w:t>.gov</w:t>
      </w:r>
      <w:r w:rsidR="00994462" w:rsidRPr="00994462">
        <w:t xml:space="preserve"> or </w:t>
      </w:r>
      <w:r w:rsidR="00994462" w:rsidRPr="00AF3D6A">
        <w:rPr>
          <w:b/>
          <w:bCs/>
        </w:rPr>
        <w:t>.</w:t>
      </w:r>
      <w:proofErr w:type="spellStart"/>
      <w:r w:rsidR="00994462" w:rsidRPr="00AF3D6A">
        <w:rPr>
          <w:b/>
          <w:bCs/>
        </w:rPr>
        <w:t>edu</w:t>
      </w:r>
      <w:proofErr w:type="spellEnd"/>
      <w:r w:rsidR="00994462" w:rsidRPr="00994462">
        <w:t xml:space="preserve"> are generally </w:t>
      </w:r>
      <w:r w:rsidR="006B7534">
        <w:t xml:space="preserve">recommended by medical community. </w:t>
      </w:r>
    </w:p>
    <w:p w14:paraId="33954604" w14:textId="77777777" w:rsidR="006B7534" w:rsidRDefault="006B7534" w:rsidP="002D221A">
      <w:pPr>
        <w:spacing w:after="0"/>
      </w:pPr>
    </w:p>
    <w:p w14:paraId="7E002FE9" w14:textId="23754373" w:rsidR="00F26F90" w:rsidRPr="00F26F90" w:rsidRDefault="00F26F90" w:rsidP="002D221A">
      <w:pPr>
        <w:spacing w:after="0"/>
      </w:pPr>
    </w:p>
    <w:sectPr w:rsidR="00F26F90" w:rsidRPr="00F2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BF9"/>
    <w:multiLevelType w:val="hybridMultilevel"/>
    <w:tmpl w:val="B46C1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DE5"/>
    <w:multiLevelType w:val="hybridMultilevel"/>
    <w:tmpl w:val="BA165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4D0"/>
    <w:multiLevelType w:val="hybridMultilevel"/>
    <w:tmpl w:val="5A780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3032"/>
    <w:multiLevelType w:val="multilevel"/>
    <w:tmpl w:val="0A4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C15BA"/>
    <w:multiLevelType w:val="multilevel"/>
    <w:tmpl w:val="59E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C54F8"/>
    <w:multiLevelType w:val="hybridMultilevel"/>
    <w:tmpl w:val="D0001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0045"/>
    <w:multiLevelType w:val="multilevel"/>
    <w:tmpl w:val="0F4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A3222"/>
    <w:multiLevelType w:val="multilevel"/>
    <w:tmpl w:val="0AC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9"/>
    <w:rsid w:val="00017458"/>
    <w:rsid w:val="00112280"/>
    <w:rsid w:val="00117DCC"/>
    <w:rsid w:val="00150268"/>
    <w:rsid w:val="00177AE5"/>
    <w:rsid w:val="00186FDC"/>
    <w:rsid w:val="0019693B"/>
    <w:rsid w:val="001A110D"/>
    <w:rsid w:val="002D221A"/>
    <w:rsid w:val="002F0374"/>
    <w:rsid w:val="00321881"/>
    <w:rsid w:val="00354105"/>
    <w:rsid w:val="003E63F5"/>
    <w:rsid w:val="004270D3"/>
    <w:rsid w:val="00446732"/>
    <w:rsid w:val="006A1255"/>
    <w:rsid w:val="006B7534"/>
    <w:rsid w:val="006D19A1"/>
    <w:rsid w:val="006E55FC"/>
    <w:rsid w:val="00725E57"/>
    <w:rsid w:val="00744F5A"/>
    <w:rsid w:val="007518AE"/>
    <w:rsid w:val="00790A2B"/>
    <w:rsid w:val="00792AF8"/>
    <w:rsid w:val="007E61EE"/>
    <w:rsid w:val="00895D02"/>
    <w:rsid w:val="008D2F95"/>
    <w:rsid w:val="0091552F"/>
    <w:rsid w:val="00920CEE"/>
    <w:rsid w:val="009539E8"/>
    <w:rsid w:val="00985613"/>
    <w:rsid w:val="00994462"/>
    <w:rsid w:val="00AD4D0A"/>
    <w:rsid w:val="00AF3D6A"/>
    <w:rsid w:val="00BD6DEE"/>
    <w:rsid w:val="00C00E64"/>
    <w:rsid w:val="00C44134"/>
    <w:rsid w:val="00C77971"/>
    <w:rsid w:val="00D277F9"/>
    <w:rsid w:val="00E22509"/>
    <w:rsid w:val="00E53C72"/>
    <w:rsid w:val="00EA3FCF"/>
    <w:rsid w:val="00F1481C"/>
    <w:rsid w:val="00F26331"/>
    <w:rsid w:val="00F26F90"/>
    <w:rsid w:val="00F74B75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31F8"/>
  <w15:chartTrackingRefBased/>
  <w15:docId w15:val="{D656B82D-EEF2-4FBC-8521-49254BF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9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E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7E61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0CE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Emphasis">
    <w:name w:val="Emphasis"/>
    <w:basedOn w:val="DefaultParagraphFont"/>
    <w:uiPriority w:val="20"/>
    <w:qFormat/>
    <w:rsid w:val="00920CEE"/>
    <w:rPr>
      <w:i/>
      <w:iCs/>
    </w:rPr>
  </w:style>
  <w:style w:type="paragraph" w:styleId="ListParagraph">
    <w:name w:val="List Paragraph"/>
    <w:basedOn w:val="Normal"/>
    <w:uiPriority w:val="34"/>
    <w:qFormat/>
    <w:rsid w:val="0092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946">
          <w:marLeft w:val="0"/>
          <w:marRight w:val="0"/>
          <w:marTop w:val="0"/>
          <w:marBottom w:val="150"/>
          <w:divBdr>
            <w:top w:val="single" w:sz="6" w:space="8" w:color="FAEBCC"/>
            <w:left w:val="single" w:sz="6" w:space="11" w:color="FAEBCC"/>
            <w:bottom w:val="single" w:sz="6" w:space="8" w:color="FAEBCC"/>
            <w:right w:val="single" w:sz="6" w:space="11" w:color="FAEBCC"/>
          </w:divBdr>
          <w:divsChild>
            <w:div w:id="1849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account/?back_url=https%3A%2F%2Fwww.ncbi.nlm.nih.gov%2Fmyncbi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hel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" TargetMode="External"/><Relationship Id="rId11" Type="http://schemas.openxmlformats.org/officeDocument/2006/relationships/hyperlink" Target="http://www.onlinemedicalwriting.com/" TargetMode="External"/><Relationship Id="rId5" Type="http://schemas.openxmlformats.org/officeDocument/2006/relationships/hyperlink" Target="https://onlinemedicalwriting.com/blog/2019/05/23/what-is-medical-writing/" TargetMode="External"/><Relationship Id="rId10" Type="http://schemas.openxmlformats.org/officeDocument/2006/relationships/hyperlink" Target="https://www.cochranelibr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base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Vishwanand Govindaraju</dc:creator>
  <cp:keywords/>
  <dc:description/>
  <cp:lastModifiedBy>Vishwanand Govindaraju</cp:lastModifiedBy>
  <cp:revision>2</cp:revision>
  <dcterms:created xsi:type="dcterms:W3CDTF">2020-06-30T07:17:00Z</dcterms:created>
  <dcterms:modified xsi:type="dcterms:W3CDTF">2020-06-30T07:17:00Z</dcterms:modified>
</cp:coreProperties>
</file>